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2340C">
      <w:pPr>
        <w:spacing w:line="638" w:lineRule="exact"/>
        <w:jc w:val="center"/>
        <w:rPr>
          <w:rFonts w:hint="eastAsia" w:ascii="黑体" w:hAnsi="黑体" w:eastAsia="黑体" w:cs="黑体"/>
          <w:sz w:val="44"/>
          <w:szCs w:val="44"/>
        </w:rPr>
      </w:pPr>
      <w:r>
        <w:rPr>
          <w:rFonts w:hint="eastAsia" w:ascii="黑体" w:hAnsi="黑体" w:eastAsia="黑体" w:cs="黑体"/>
          <w:sz w:val="44"/>
          <w:szCs w:val="44"/>
        </w:rPr>
        <w:t>主城区分区分级开展城市管理的实施意见</w:t>
      </w:r>
    </w:p>
    <w:p w14:paraId="2B835693">
      <w:pPr>
        <w:spacing w:line="638"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征求意见稿</w:t>
      </w:r>
      <w:r>
        <w:rPr>
          <w:rFonts w:hint="eastAsia" w:ascii="黑体" w:hAnsi="黑体" w:eastAsia="黑体" w:cs="黑体"/>
          <w:sz w:val="44"/>
          <w:szCs w:val="44"/>
          <w:lang w:eastAsia="zh-CN"/>
        </w:rPr>
        <w:t>）</w:t>
      </w:r>
    </w:p>
    <w:p w14:paraId="77C13563">
      <w:pPr>
        <w:spacing w:line="638" w:lineRule="exact"/>
        <w:jc w:val="center"/>
        <w:rPr>
          <w:rFonts w:hint="eastAsia" w:ascii="黑体" w:hAnsi="黑体" w:eastAsia="黑体" w:cs="黑体"/>
          <w:sz w:val="44"/>
          <w:szCs w:val="44"/>
          <w:lang w:eastAsia="zh-CN"/>
        </w:rPr>
      </w:pPr>
    </w:p>
    <w:p w14:paraId="689D114D">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为深入贯彻党的二十大关于“推进以人为核心的新型城镇化”战略部署，落实新时代城市管理“精细化、智能化、人性化”要求，进一步理顺城市管理执法体制，破解市容环境整治、流动摊贩规范等突出问题，补齐城市治理短板，提升公共服务效能，营造干净整洁、规范有序、安全宜居的城市环境，根据《中华人民共和国大气污染防治法》《黑龙江省城市市容和环境卫生管理条例》《鸡西市城市市容和环境卫生管理条例》等法律法规，结合主城区实际，制定本实施意见。 </w:t>
      </w:r>
    </w:p>
    <w:p w14:paraId="6CADB73F">
      <w:pPr>
        <w:spacing w:line="638"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一、总体目标</w:t>
      </w:r>
    </w:p>
    <w:p w14:paraId="5F5BEAE3">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城市管理现代化为导向，以分区分级精准管控为抓手，通过理顺体制机制、创新治理方式，推动城市管理从被动执法向主动服务转型、从末端处置向源头治理延伸。到2026年底，实现主城区管理区域划分科学清晰、执法规范高效、服务便民惠民，建成权责明晰、管理优化、执法规范、安全有序的城市管理体系，现代城市治理能力显著提升，市容环境质量持续改善，人民群众满意度稳步提高，助力实现“城市让生活更美好”的目标。</w:t>
      </w:r>
    </w:p>
    <w:p w14:paraId="644F022B">
      <w:pPr>
        <w:spacing w:line="638"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二、工作原则</w:t>
      </w:r>
    </w:p>
    <w:p w14:paraId="4613278D">
      <w:pPr>
        <w:spacing w:line="638"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（一）坚持以人为本。</w:t>
      </w:r>
      <w:r>
        <w:rPr>
          <w:rFonts w:hint="eastAsia" w:ascii="仿宋" w:hAnsi="仿宋" w:eastAsia="仿宋" w:cs="仿宋"/>
          <w:sz w:val="32"/>
          <w:szCs w:val="32"/>
        </w:rPr>
        <w:t>牢固树立“为人民管理城市”的理念，以群众需求为出发点，平衡市容管理与民生保障，通过合理设置疏导点、优化服务措施等方式，解决群众最关心的实际问题，让城市管理成果惠及更多市民。</w:t>
      </w:r>
    </w:p>
    <w:p w14:paraId="67E136B2">
      <w:pPr>
        <w:spacing w:line="638"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（二）坚持依法治理。</w:t>
      </w:r>
      <w:r>
        <w:rPr>
          <w:rFonts w:hint="eastAsia" w:ascii="仿宋" w:hAnsi="仿宋" w:eastAsia="仿宋" w:cs="仿宋"/>
          <w:sz w:val="32"/>
          <w:szCs w:val="32"/>
        </w:rPr>
        <w:t>完善执法制度与流程，规范执法行为，将严格规范公正文明执法贯穿管理全过程，做到执法有依据、行为有边界、问责有标准，提升执法公信力。</w:t>
      </w:r>
    </w:p>
    <w:p w14:paraId="45FC28C6">
      <w:pPr>
        <w:spacing w:line="638"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（三）坚持源头治理。</w:t>
      </w:r>
      <w:r>
        <w:rPr>
          <w:rFonts w:hint="eastAsia" w:ascii="仿宋" w:hAnsi="仿宋" w:eastAsia="仿宋" w:cs="仿宋"/>
          <w:sz w:val="32"/>
          <w:szCs w:val="32"/>
        </w:rPr>
        <w:t>立足城市规划与公共空间布局，科学划定管理区域，合理配置公共设施，变“事后管控”为“事前预防”，从源头上减少占道经营、环境脏乱等“城市病”。</w:t>
      </w:r>
    </w:p>
    <w:p w14:paraId="75B51329">
      <w:pPr>
        <w:spacing w:line="638"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三、分区分级管理</w:t>
      </w:r>
    </w:p>
    <w:p w14:paraId="3EAD06ED">
      <w:pPr>
        <w:spacing w:line="638"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（一）划定实施范围</w:t>
      </w:r>
    </w:p>
    <w:p w14:paraId="0EEF95D5">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更好地治理城市环境，有效提升市容环境卫生管理水平。根据《中华人民共和国大气污染防治法》《黑龙江省食品安全条例》《鸡西市城市市容和环境卫生管理条例》等法律法规，确定我区实行城市化管理区域、主要街道和重点区域（具体见附件1）。</w:t>
      </w:r>
    </w:p>
    <w:p w14:paraId="1853B6CB">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在划定区域内，任何单位和个人应遵守以下规定：</w:t>
      </w:r>
    </w:p>
    <w:p w14:paraId="5E9835E1">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1.主要街道和重点区域临街建筑物的阳台外、窗外、屋顶、平台、外走廊、公共楼道，不得堆放、吊挂有碍市容观瞻或者危及安全的物品。</w:t>
      </w:r>
    </w:p>
    <w:p w14:paraId="1057D20E">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2.主要街道两侧和重点区域建筑物的外立面安装的窗栏、防护网、遮阳（雨）篷等设施，需符合城市容貌标准，并保持安全、整洁、完好。</w:t>
      </w:r>
    </w:p>
    <w:p w14:paraId="14222A59">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3.主要街道两侧建筑物进行门窗改建、外部装修或者封闭阳台的，须经城市市容环境卫生行政主管部门同意，并到有关部门办理审批手续后，方可施工。</w:t>
      </w:r>
    </w:p>
    <w:p w14:paraId="7DBF41D7">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得擅自占用人行道、桥梁、人行天桥、地下通道及其他城市公共场所从事设摊经营、兜售等活动。市、县（市、区）人民政府可以确定特定区域和时间，允许摆摊设点，摊点经营者应当在划定位置按规定的时间和要求从事经营活动。</w:t>
      </w:r>
    </w:p>
    <w:p w14:paraId="2D4DC713">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5.在道路两侧及广场周边从事商业、服务业、制造加工、车辆清洗、维修等单位和个人，不得进行店外经营、作业、展示商品或者摆放物品。</w:t>
      </w:r>
    </w:p>
    <w:p w14:paraId="1BDAE205">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6.严格遵守《黑龙江省城市市容和环境卫生管理条例》《鸡西市城市市容和环境卫生管理条例》等法律法规的其他规定。</w:t>
      </w:r>
    </w:p>
    <w:p w14:paraId="371DA38C">
      <w:pPr>
        <w:spacing w:line="638"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（二）禁止露天烧烤区域及时段</w:t>
      </w:r>
    </w:p>
    <w:p w14:paraId="07180183">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为控制露天烧烤污染，维护市容环境和食品卫生安全，保障市民健康，划定主要街道及两侧、重点区域为全时段禁止露天烧烤区域，禁止在此范围内露天烧烤食品或为露天烧烤提供场地。</w:t>
      </w:r>
    </w:p>
    <w:p w14:paraId="3EFEB54A">
      <w:pPr>
        <w:spacing w:line="638" w:lineRule="exact"/>
        <w:rPr>
          <w:rFonts w:hint="eastAsia" w:ascii="仿宋" w:hAnsi="仿宋" w:eastAsia="仿宋" w:cs="仿宋"/>
          <w:sz w:val="32"/>
          <w:szCs w:val="32"/>
        </w:rPr>
      </w:pPr>
      <w:r>
        <w:rPr>
          <w:rFonts w:hint="eastAsia" w:ascii="仿宋" w:hAnsi="仿宋" w:eastAsia="仿宋" w:cs="仿宋"/>
          <w:sz w:val="32"/>
          <w:szCs w:val="32"/>
        </w:rPr>
        <w:t>经批准在其他区域进行露天烧烤经营的，应当按照规定时间、地点从事经营活动，设立垃圾桶等垃圾收集器具。经营活动结束后，应当恢复原貌，保持经营场地整洁。违反上述规定的，由相关单位，根据《中华人民共和国大气污染防治法》第一百一十八条：“在当地人民政府禁止的时段和区域内露天烧烤食品或者为露天烧烤食品提供场地的，由县级以上地方人民政府确定的监督管理部门责令改正，没收烧烤工具和违法所得，并处五百元以上二万元以下的罚款”予以处理。</w:t>
      </w:r>
    </w:p>
    <w:p w14:paraId="4C7DA249">
      <w:pPr>
        <w:spacing w:line="638"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（三）合理设置临时市场</w:t>
      </w:r>
    </w:p>
    <w:p w14:paraId="0AC7B286">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便民利民、规范有序”的原则，结合主城区人口分布、交通流量及市民生活需求，合理设置14个临时市场。通过明确经营区域与时段，既为市民提供便捷的购物渠道，也为固定商贩创造合法经营空间，在保障市容环境整洁的同时，助力激发城市烟火气与经济活力（具体见附件2）。</w:t>
      </w:r>
    </w:p>
    <w:p w14:paraId="2A1876A7">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临时市场内经营主体应遵守以下规定：</w:t>
      </w:r>
    </w:p>
    <w:p w14:paraId="078CB273">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所有摊点须在规定时间内经营，按区域走向整齐摆放，严禁在划定区域外或规定时段外经营；食品摊贩应办理食品摊贩登记卡；食品摊贩应签订《经营承诺书》，违反承诺应自动退出市场。如拒不退出的，由有关部门予以清退。</w:t>
      </w:r>
    </w:p>
    <w:p w14:paraId="3BA687B8">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2.不得使用高音喇叭叫卖，严禁噪音扰民，不得破坏经营区域内的公用设施和绿化树木。</w:t>
      </w:r>
    </w:p>
    <w:p w14:paraId="7EB1828B">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3.落实自主管理责任，自觉收集垃圾、保持地面清洁，严禁向绿化带、树池、下水道倾倒垃圾、污水；经营结束后，须清理垃圾并倒入就近环卫垃圾箱，同时搬离经营设施和车辆。</w:t>
      </w:r>
    </w:p>
    <w:p w14:paraId="7AEA137E">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4.不得私自转让、租借、买卖摊位；连续5日未出摊或存在摊位出租、出售行为的由相关部门予以清退。</w:t>
      </w:r>
    </w:p>
    <w:p w14:paraId="00FAB280">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5.坚持便民不扰民、放开不放任，不得占用马路、盲道、消防通道，不得占用住宅小区、企事业单位出入口、个体门店门口及十字路口，不得影响市民生活、破坏市容环境或污染生态，确保行人和车辆通行安全。</w:t>
      </w:r>
    </w:p>
    <w:p w14:paraId="2C9E975E">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禁止从事以下经营行为：制售保健食品、特殊医学用途配方食品、婴幼儿配方食品；制售婴幼儿辅助食品、运动营养食品等有相应国家标准的特殊膳食用食品；以生鲜乳为原料制售乳制品；制售生食类食品和裱花蛋糕；食品批发；国家和省、设区的市级人民政府禁止的其他食品经营行为。</w:t>
      </w:r>
    </w:p>
    <w:p w14:paraId="5B21B3D6">
      <w:pPr>
        <w:spacing w:line="638"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（四）合理设置流动商贩疏导点</w:t>
      </w:r>
    </w:p>
    <w:p w14:paraId="36FCF10C">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为规范流动商贩经营行为，破解“乱摆乱放”与“民生需求”的矛盾，按照“疏堵结合、便民不扰民”原则，结合城市公共空间布局和群众生活需求，设置1</w:t>
      </w:r>
      <w:r>
        <w:rPr>
          <w:rFonts w:hint="eastAsia" w:ascii="仿宋" w:hAnsi="仿宋" w:eastAsia="仿宋" w:cs="仿宋"/>
          <w:sz w:val="32"/>
          <w:szCs w:val="32"/>
          <w:lang w:val="en-US" w:eastAsia="zh-CN"/>
        </w:rPr>
        <w:t>6</w:t>
      </w:r>
      <w:bookmarkStart w:id="0" w:name="_GoBack"/>
      <w:bookmarkEnd w:id="0"/>
      <w:r>
        <w:rPr>
          <w:rFonts w:hint="eastAsia" w:ascii="仿宋" w:hAnsi="仿宋" w:eastAsia="仿宋" w:cs="仿宋"/>
          <w:sz w:val="32"/>
          <w:szCs w:val="32"/>
        </w:rPr>
        <w:t>个流动商贩疏导点，旨在通过划定合理区域、明确经营规范，引导流动商贩有序经营，既保障市民便利又维护市容环境整洁，推动形成管理有序、服务完善、和谐共治的城市管理局面（具体见附件3）。</w:t>
      </w:r>
    </w:p>
    <w:p w14:paraId="20B8227E">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流动商贩疏导点内流动摊贩应遵守以下规定：</w:t>
      </w:r>
    </w:p>
    <w:p w14:paraId="530FFA0A">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1.经营区域与时段管理。</w:t>
      </w:r>
    </w:p>
    <w:p w14:paraId="26F8294D">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规范经营区域划定。在鸡冠区人民政府划定的流动商贩疏导点内经营，疏导点可随实际情况增减，如遇政府政策调整或法律法规明确禁止时，须无条件退出并停止经营；不得超线经营，不得占用消防通道、盲道、绿地、停车泊位等。</w:t>
      </w:r>
    </w:p>
    <w:p w14:paraId="19553662">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（2）经营时段管控要求</w:t>
      </w:r>
    </w:p>
    <w:p w14:paraId="7514050C">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露天烧烤经营时间为每年5月1日至10月31日，每日18:00-22:00；其他流动商贩经营时间为每年5月1日至10月31日，每日8:00-18:00。</w:t>
      </w:r>
    </w:p>
    <w:p w14:paraId="1C128716">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2.备案与准入管理。</w:t>
      </w:r>
    </w:p>
    <w:p w14:paraId="0DD515DC">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（1）备案流程：需持身份证复印件1份、二寸彩色照片3张，向鸡冠区城管大队提交经营申请；经登记确认后，由城管大队将材料转交鸡冠区市场监督管理局，办理食品摊贩登记卡后方可经营。</w:t>
      </w:r>
    </w:p>
    <w:p w14:paraId="42B45B9C">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准入要求：从事直接入口食品经营的，须办理健康证，经营期间须携带食品摊贩登记卡；摊位由本人经营，不得转让、转借、外兑、出租摊位；按时出摊，连续5日未出摊或存在摊位出租、出售行为的由相关部门予以清退；严禁在经营区域内从事活禽售卖、宰杀等破坏市容环境的活动。</w:t>
      </w:r>
    </w:p>
    <w:p w14:paraId="1C2B3C7A">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3.经营行为规范。</w:t>
      </w:r>
    </w:p>
    <w:p w14:paraId="41BBCEC4">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露天烧烤商贩。仅允许以站串方式经营；须安装并正常使用油烟净化设备，定期清洗维护并做好台账记录；铺设防油污渗漏地垫，配备废油、潲水收集容器，不得倒入下水道；不得播放高音喇叭；保持经营区域整洁，及时清理垃圾、油污及废弃物，撤摊后彻底清扫路面，确保无残留；非经营时间不得滞留经营工具或物品。</w:t>
      </w:r>
    </w:p>
    <w:p w14:paraId="5CF802C1">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其他流动商贩。销售散装直接入口食品须配备防尘、防蝇、防虫设施；经营者保持个人卫生，采购食品符合食品安全规定。原则上禁止设置遮阳伞，确需设置的须经城管部门和属地现场核查确认；自备垃圾收集容器，垃圾随产随清，撤离后将垃圾倒入就近环卫垃圾桶，做到“人走摊净、场空地洁”；不得乱搭乱建、乱拉乱挂，不得影响周边居民生活和交通秩序；经营工具、车辆须保持整洁，非经营时段不得占用公共区域；禁止使用扩音设备招揽顾客，避免噪音扰民。</w:t>
      </w:r>
    </w:p>
    <w:p w14:paraId="318E7FE1">
      <w:pPr>
        <w:spacing w:line="638"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（五）明确食品摊贩监督管理职责</w:t>
      </w:r>
    </w:p>
    <w:p w14:paraId="42CCA571">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1.城市执法部门职责。</w:t>
      </w:r>
    </w:p>
    <w:p w14:paraId="3FF3BD90">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（1）按照方便群众、合理布局、保障安全的原则，起草划定食品摊贩经营区域或临时经营场所，规定经营时段，并向社会公布；</w:t>
      </w:r>
    </w:p>
    <w:p w14:paraId="04BC0B2B">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（2）在经营区域设置标识牌，标明摊区名称、管理单位、经营时段；</w:t>
      </w:r>
    </w:p>
    <w:p w14:paraId="3D051988">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（3）提供必要的卫生设施，督促保持摊区卫生整洁；</w:t>
      </w:r>
    </w:p>
    <w:p w14:paraId="07B156FE">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（4）检查督促食品摊贩遵守经营规范；</w:t>
      </w:r>
    </w:p>
    <w:p w14:paraId="396306EC">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（5）发现食品安全问题及时向市场监督管理部门报告，并配合核查处置；</w:t>
      </w:r>
    </w:p>
    <w:p w14:paraId="270D4B80">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（6）对未在划定区域的流动摊贩依法下达责令改正通知，对拒不改正的，予以处罚并暂扣经营器具。</w:t>
      </w:r>
    </w:p>
    <w:p w14:paraId="44163714">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2.市场监督管理部门职责。</w:t>
      </w:r>
    </w:p>
    <w:p w14:paraId="234BE258">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（1）对食品摊贩予以登记，发放食品摊贩登记卡；</w:t>
      </w:r>
    </w:p>
    <w:p w14:paraId="313708E9">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（2）指导摊区设立食品安全管理人员，建立食品安全管理制度和经营规范；</w:t>
      </w:r>
    </w:p>
    <w:p w14:paraId="275D9C4D">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（3）定期对食品摊区开展食品安全监督检查；</w:t>
      </w:r>
    </w:p>
    <w:p w14:paraId="4D41FEA7">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（4）对摊区内食品、食用农产品进行抽样检验；</w:t>
      </w:r>
    </w:p>
    <w:p w14:paraId="77D32DD9">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（5）对未取得食品摊贩登记卡从事食品经营活动的流动商贩，责令限期改正，给予警告，逾期未改正的，没收违法所得和违法经营的食品，并处以罚款。</w:t>
      </w:r>
    </w:p>
    <w:p w14:paraId="7B92CE39">
      <w:pPr>
        <w:spacing w:line="638"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四、附则</w:t>
      </w:r>
    </w:p>
    <w:p w14:paraId="49FE4C3B">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1.本意见所涉及的附件与本意见具有同等效力。</w:t>
      </w:r>
    </w:p>
    <w:p w14:paraId="3BBF4016">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2.本意见自发布之日起施行。</w:t>
      </w:r>
    </w:p>
    <w:p w14:paraId="330A5EDD">
      <w:pPr>
        <w:spacing w:line="638" w:lineRule="exact"/>
        <w:ind w:firstLine="640" w:firstLineChars="200"/>
        <w:rPr>
          <w:rFonts w:hint="eastAsia" w:ascii="仿宋" w:hAnsi="仿宋" w:eastAsia="仿宋" w:cs="仿宋"/>
          <w:sz w:val="32"/>
          <w:szCs w:val="32"/>
        </w:rPr>
      </w:pPr>
    </w:p>
    <w:p w14:paraId="2FE61A14">
      <w:pPr>
        <w:spacing w:line="638" w:lineRule="exact"/>
        <w:ind w:left="1598" w:leftChars="304" w:hanging="960" w:hangingChars="300"/>
        <w:rPr>
          <w:rFonts w:hint="eastAsia" w:ascii="仿宋" w:hAnsi="仿宋" w:eastAsia="仿宋" w:cs="仿宋"/>
          <w:sz w:val="32"/>
          <w:szCs w:val="32"/>
        </w:rPr>
      </w:pPr>
      <w:r>
        <w:rPr>
          <w:rFonts w:hint="eastAsia" w:ascii="仿宋" w:hAnsi="仿宋" w:eastAsia="仿宋" w:cs="仿宋"/>
          <w:sz w:val="32"/>
          <w:szCs w:val="32"/>
        </w:rPr>
        <w:t>附件：1.关于明确鸡西市鸡冠区实施市容环卫管理的区域、主要街道、重点区域范围及禁止露天烧烤区域的公告</w:t>
      </w:r>
    </w:p>
    <w:p w14:paraId="29834A48">
      <w:pPr>
        <w:spacing w:line="638" w:lineRule="exact"/>
        <w:ind w:firstLine="1600" w:firstLineChars="500"/>
        <w:rPr>
          <w:rFonts w:hint="eastAsia" w:ascii="仿宋" w:hAnsi="仿宋" w:eastAsia="仿宋" w:cs="仿宋"/>
          <w:sz w:val="32"/>
          <w:szCs w:val="32"/>
        </w:rPr>
      </w:pPr>
      <w:r>
        <w:rPr>
          <w:rFonts w:hint="eastAsia" w:ascii="仿宋" w:hAnsi="仿宋" w:eastAsia="仿宋" w:cs="仿宋"/>
          <w:sz w:val="32"/>
          <w:szCs w:val="32"/>
        </w:rPr>
        <w:t>2.关于开放部分路段、区域允许临时占道经营的公告</w:t>
      </w:r>
    </w:p>
    <w:p w14:paraId="2CC57DE8">
      <w:pPr>
        <w:spacing w:line="638" w:lineRule="exact"/>
        <w:ind w:firstLine="1600" w:firstLineChars="500"/>
        <w:rPr>
          <w:rFonts w:hint="eastAsia" w:ascii="仿宋" w:hAnsi="仿宋" w:eastAsia="仿宋" w:cs="仿宋"/>
          <w:sz w:val="32"/>
          <w:szCs w:val="32"/>
        </w:rPr>
      </w:pPr>
      <w:r>
        <w:rPr>
          <w:rFonts w:hint="eastAsia" w:ascii="仿宋" w:hAnsi="仿宋" w:eastAsia="仿宋" w:cs="仿宋"/>
          <w:sz w:val="32"/>
          <w:szCs w:val="32"/>
        </w:rPr>
        <w:t>3.关于设置鸡冠区流动商贩疏导点的公告</w:t>
      </w:r>
    </w:p>
    <w:p w14:paraId="2F7BE747">
      <w:pPr>
        <w:spacing w:line="638" w:lineRule="exact"/>
        <w:rPr>
          <w:rFonts w:hint="eastAsia" w:ascii="仿宋" w:hAnsi="仿宋" w:eastAsia="仿宋" w:cs="仿宋"/>
          <w:sz w:val="32"/>
          <w:szCs w:val="32"/>
        </w:rPr>
      </w:pPr>
    </w:p>
    <w:p w14:paraId="3F6458E6">
      <w:pPr>
        <w:spacing w:line="638" w:lineRule="exact"/>
        <w:rPr>
          <w:rFonts w:hint="eastAsia" w:ascii="仿宋" w:hAnsi="仿宋" w:eastAsia="仿宋" w:cs="仿宋"/>
          <w:sz w:val="28"/>
          <w:szCs w:val="28"/>
        </w:rPr>
      </w:pPr>
    </w:p>
    <w:p w14:paraId="4071C0A6">
      <w:pPr>
        <w:spacing w:line="638" w:lineRule="exact"/>
        <w:rPr>
          <w:rFonts w:ascii="仿宋" w:hAnsi="仿宋" w:eastAsia="仿宋" w:cs="仿宋"/>
          <w:sz w:val="28"/>
          <w:szCs w:val="28"/>
        </w:rPr>
      </w:pPr>
    </w:p>
    <w:p w14:paraId="07B33BB0">
      <w:pPr>
        <w:spacing w:line="638" w:lineRule="exact"/>
        <w:rPr>
          <w:rFonts w:hint="eastAsia" w:ascii="仿宋" w:hAnsi="仿宋" w:eastAsia="仿宋" w:cs="仿宋"/>
          <w:sz w:val="28"/>
          <w:szCs w:val="28"/>
        </w:rPr>
      </w:pPr>
      <w:r>
        <w:rPr>
          <w:rFonts w:hint="eastAsia" w:ascii="仿宋" w:hAnsi="仿宋" w:eastAsia="仿宋" w:cs="仿宋"/>
          <w:sz w:val="28"/>
          <w:szCs w:val="28"/>
        </w:rPr>
        <w:t>附件1</w:t>
      </w:r>
    </w:p>
    <w:p w14:paraId="02057109">
      <w:pPr>
        <w:spacing w:line="638" w:lineRule="exact"/>
        <w:jc w:val="center"/>
        <w:rPr>
          <w:rFonts w:hint="eastAsia" w:ascii="黑体" w:hAnsi="黑体" w:eastAsia="黑体" w:cs="黑体"/>
          <w:sz w:val="44"/>
          <w:szCs w:val="44"/>
        </w:rPr>
      </w:pPr>
      <w:r>
        <w:rPr>
          <w:rFonts w:hint="eastAsia" w:ascii="黑体" w:hAnsi="黑体" w:eastAsia="黑体" w:cs="黑体"/>
          <w:sz w:val="44"/>
          <w:szCs w:val="44"/>
        </w:rPr>
        <w:t>关于明确鸡西市鸡冠区实行城市化管理</w:t>
      </w:r>
    </w:p>
    <w:p w14:paraId="25CE0C2F">
      <w:pPr>
        <w:spacing w:line="638" w:lineRule="exact"/>
        <w:jc w:val="center"/>
        <w:rPr>
          <w:rFonts w:hint="eastAsia" w:ascii="黑体" w:hAnsi="黑体" w:eastAsia="黑体" w:cs="黑体"/>
          <w:sz w:val="44"/>
          <w:szCs w:val="44"/>
        </w:rPr>
      </w:pPr>
      <w:r>
        <w:rPr>
          <w:rFonts w:hint="eastAsia" w:ascii="黑体" w:hAnsi="黑体" w:eastAsia="黑体" w:cs="黑体"/>
          <w:sz w:val="44"/>
          <w:szCs w:val="44"/>
        </w:rPr>
        <w:t>的区域、主要街道、重点区域范围和</w:t>
      </w:r>
    </w:p>
    <w:p w14:paraId="6CB63D77">
      <w:pPr>
        <w:spacing w:line="638" w:lineRule="exact"/>
        <w:jc w:val="center"/>
        <w:rPr>
          <w:rFonts w:hint="eastAsia" w:ascii="黑体" w:hAnsi="黑体" w:eastAsia="黑体" w:cs="黑体"/>
          <w:sz w:val="44"/>
          <w:szCs w:val="44"/>
        </w:rPr>
      </w:pPr>
      <w:r>
        <w:rPr>
          <w:rFonts w:hint="eastAsia" w:ascii="黑体" w:hAnsi="黑体" w:eastAsia="黑体" w:cs="黑体"/>
          <w:sz w:val="44"/>
          <w:szCs w:val="44"/>
        </w:rPr>
        <w:t>禁止露天烧烤区域及禁止时段的公告</w:t>
      </w:r>
    </w:p>
    <w:p w14:paraId="2660FFA2">
      <w:pPr>
        <w:spacing w:line="560" w:lineRule="exact"/>
        <w:jc w:val="center"/>
        <w:rPr>
          <w:rFonts w:hint="eastAsia" w:ascii="黑体" w:hAnsi="黑体" w:eastAsia="黑体" w:cs="黑体"/>
          <w:sz w:val="44"/>
          <w:szCs w:val="44"/>
        </w:rPr>
      </w:pPr>
    </w:p>
    <w:p w14:paraId="723BB80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加强城市市容和环境卫生管理，改善城市面貌、提高城市管理水平，根据《中华人民共和国大气污染防治法》《鸡西市城市市容和环境卫生管理条例》等相关法律法规规定，结合实际，现就鸡西市鸡冠区相关管理范围及禁止露天烧烤事项公告如下：</w:t>
      </w:r>
    </w:p>
    <w:p w14:paraId="780EC325">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明确管理范围</w:t>
      </w:r>
    </w:p>
    <w:p w14:paraId="6961590D">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（一）实行城市化管理区域范围</w:t>
      </w:r>
    </w:p>
    <w:p w14:paraId="56A2363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1.红星乡（不包含村）、西郊乡（不包含村）的建成区。</w:t>
      </w:r>
    </w:p>
    <w:p w14:paraId="2807BF4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2.南山街道、西山街道、东风街道、向阳街道、红军路街道、西鸡西街道、立新街道全部区域。</w:t>
      </w:r>
    </w:p>
    <w:p w14:paraId="4C4260C2">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（二）主要街道的范围</w:t>
      </w:r>
    </w:p>
    <w:p w14:paraId="2986DB6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详见《鸡西市鸡冠区主要街道范围表》及示意图。</w:t>
      </w:r>
    </w:p>
    <w:p w14:paraId="359AD71B">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（三）重点区域范围</w:t>
      </w:r>
    </w:p>
    <w:p w14:paraId="103AE97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1.休闲广场周边区域（北环路、广场路、西山路合围区域）</w:t>
      </w:r>
    </w:p>
    <w:p w14:paraId="3F1C79F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2.市一中、文化中心及新区周边区域（鸡兴东路、文化路、勤奋街、建工街合围区域）</w:t>
      </w:r>
    </w:p>
    <w:p w14:paraId="427ECCF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3.老大商、广益城周边区域（广益街、祥光路、永昌路、金融街、中心大街、红军路合围区域）</w:t>
      </w:r>
    </w:p>
    <w:p w14:paraId="158B203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4.新大商周边区域（中心大街、振兴街、东风东路、园林东路合围区域）</w:t>
      </w:r>
    </w:p>
    <w:p w14:paraId="155EAB3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5.万达广场周边区域（中心大街、祥光路、万达路、鸿雁街      合围区域） </w:t>
      </w:r>
    </w:p>
    <w:p w14:paraId="6BDAB49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6.森林公园周边区域（文化路、腾飞路、西园路、长征街、森林名苑巷道合围区域）</w:t>
      </w:r>
    </w:p>
    <w:p w14:paraId="404F08B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7.中小学校周边区域（市一中、局一中、树梁中学、第十九中学、河畔家园学校、南山小学、师范附小、园丁小学、和平小学、新兴小学、跃进小学）  </w:t>
      </w:r>
    </w:p>
    <w:p w14:paraId="330EBBC9">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二、禁止露天烧烤规定</w:t>
      </w:r>
    </w:p>
    <w:p w14:paraId="5746DD4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在上述主要街道及两侧、重点区域范围内，全时段禁止露天烧烤食品、禁止为露天烧烤食品提供场地。</w:t>
      </w:r>
    </w:p>
    <w:p w14:paraId="54A466D4">
      <w:pPr>
        <w:spacing w:line="560" w:lineRule="exact"/>
        <w:ind w:firstLine="640" w:firstLineChars="200"/>
        <w:rPr>
          <w:rFonts w:hint="eastAsia" w:ascii="仿宋" w:hAnsi="仿宋" w:eastAsia="仿宋" w:cs="仿宋"/>
          <w:sz w:val="32"/>
          <w:szCs w:val="32"/>
        </w:rPr>
      </w:pPr>
    </w:p>
    <w:p w14:paraId="4209B206">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鸡西市鸡冠区主要街道范围表</w:t>
      </w:r>
    </w:p>
    <w:tbl>
      <w:tblPr>
        <w:tblStyle w:val="5"/>
        <w:tblpPr w:leftFromText="180" w:rightFromText="180" w:vertAnchor="text" w:horzAnchor="page" w:tblpXSpec="center" w:tblpY="668"/>
        <w:tblOverlap w:val="never"/>
        <w:tblW w:w="9107" w:type="dxa"/>
        <w:jc w:val="center"/>
        <w:tblLayout w:type="fixed"/>
        <w:tblCellMar>
          <w:top w:w="0" w:type="dxa"/>
          <w:left w:w="108" w:type="dxa"/>
          <w:bottom w:w="0" w:type="dxa"/>
          <w:right w:w="108" w:type="dxa"/>
        </w:tblCellMar>
      </w:tblPr>
      <w:tblGrid>
        <w:gridCol w:w="774"/>
        <w:gridCol w:w="1758"/>
        <w:gridCol w:w="3408"/>
        <w:gridCol w:w="3167"/>
      </w:tblGrid>
      <w:tr w14:paraId="36ABD84C">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08FF7650">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编号</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4B6A7E47">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主要街道名称</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4F7B51D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道路起点</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490096F4">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道路终点</w:t>
            </w:r>
          </w:p>
        </w:tc>
      </w:tr>
      <w:tr w14:paraId="4FD758D8">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7995A449">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1</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7CCC8C10">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新兴路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4E263248">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新兴路与柳浪街交叉口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2A63C05C">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新兴路与和平南大街交叉口</w:t>
            </w:r>
          </w:p>
        </w:tc>
      </w:tr>
      <w:tr w14:paraId="1FABBA0A">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137844F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2</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07FB74A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柳浪街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54B7F7B9">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柳浪街与文化路交叉口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30A75D1C">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柳浪街与鸡兴东路交叉口</w:t>
            </w:r>
          </w:p>
        </w:tc>
      </w:tr>
      <w:tr w14:paraId="1B1A4677">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1A0CD452">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3</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793A1A96">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鸡兴东路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451AF3AA">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鸡兴东路与和平南大街交叉口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36028E4F">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鸡兴东路与中粮街交叉口</w:t>
            </w:r>
          </w:p>
        </w:tc>
      </w:tr>
      <w:tr w14:paraId="73E25801">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5A0E0DEF">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4</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68396755">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长征街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7D3E1C17">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长征街与涌新路交叉口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52C893F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长征街与文化路交叉口</w:t>
            </w:r>
          </w:p>
        </w:tc>
      </w:tr>
      <w:tr w14:paraId="638104A6">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4D570B4F">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5</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1F59B3B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政通街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4F510B90">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政通街与文化路交叉口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73356C1A">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政通街与鸡兴东路交叉口</w:t>
            </w:r>
          </w:p>
        </w:tc>
      </w:tr>
      <w:tr w14:paraId="62DDBEC3">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679C4106">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6</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70777285">
            <w:pPr>
              <w:spacing w:line="560" w:lineRule="exact"/>
              <w:jc w:val="center"/>
              <w:textAlignment w:val="center"/>
              <w:rPr>
                <w:rFonts w:hint="eastAsia" w:ascii="宋体" w:hAnsi="宋体" w:eastAsia="宋体" w:cs="宋体"/>
                <w:sz w:val="24"/>
              </w:rPr>
            </w:pPr>
            <w:r>
              <w:rPr>
                <w:rFonts w:hint="eastAsia" w:ascii="宋体" w:hAnsi="宋体" w:cs="宋体"/>
                <w:kern w:val="0"/>
                <w:sz w:val="24"/>
              </w:rPr>
              <w:t>人</w:t>
            </w:r>
            <w:r>
              <w:rPr>
                <w:rFonts w:hint="eastAsia" w:ascii="宋体" w:hAnsi="宋体" w:eastAsia="宋体" w:cs="宋体"/>
                <w:kern w:val="0"/>
                <w:sz w:val="24"/>
              </w:rPr>
              <w:t>和街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3171555F">
            <w:pPr>
              <w:spacing w:line="560" w:lineRule="exact"/>
              <w:jc w:val="center"/>
              <w:textAlignment w:val="center"/>
              <w:rPr>
                <w:rFonts w:hint="eastAsia" w:ascii="宋体" w:hAnsi="宋体" w:eastAsia="宋体" w:cs="宋体"/>
                <w:sz w:val="24"/>
              </w:rPr>
            </w:pPr>
            <w:r>
              <w:rPr>
                <w:rFonts w:hint="eastAsia" w:ascii="宋体" w:hAnsi="宋体" w:cs="宋体"/>
                <w:kern w:val="0"/>
                <w:sz w:val="24"/>
              </w:rPr>
              <w:t>人</w:t>
            </w:r>
            <w:r>
              <w:rPr>
                <w:rFonts w:hint="eastAsia" w:ascii="宋体" w:hAnsi="宋体" w:eastAsia="宋体" w:cs="宋体"/>
                <w:kern w:val="0"/>
                <w:sz w:val="24"/>
              </w:rPr>
              <w:t>和街与鸡兴东路交叉口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63E4FD7E">
            <w:pPr>
              <w:spacing w:line="560" w:lineRule="exact"/>
              <w:jc w:val="center"/>
              <w:textAlignment w:val="center"/>
              <w:rPr>
                <w:rFonts w:hint="eastAsia" w:ascii="宋体" w:hAnsi="宋体" w:eastAsia="宋体" w:cs="宋体"/>
                <w:sz w:val="24"/>
              </w:rPr>
            </w:pPr>
            <w:r>
              <w:rPr>
                <w:rFonts w:hint="eastAsia" w:ascii="宋体" w:hAnsi="宋体" w:cs="宋体"/>
                <w:kern w:val="0"/>
                <w:sz w:val="24"/>
              </w:rPr>
              <w:t>人</w:t>
            </w:r>
            <w:r>
              <w:rPr>
                <w:rFonts w:hint="eastAsia" w:ascii="宋体" w:hAnsi="宋体" w:eastAsia="宋体" w:cs="宋体"/>
                <w:kern w:val="0"/>
                <w:sz w:val="24"/>
              </w:rPr>
              <w:t>和街与松林路交叉口</w:t>
            </w:r>
          </w:p>
        </w:tc>
      </w:tr>
      <w:tr w14:paraId="791CB0A1">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6FEC1F92">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7</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508410FC">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建工街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758C7194">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建工街与涌新路交叉口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27EE3965">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建工街与电台路交叉口</w:t>
            </w:r>
          </w:p>
        </w:tc>
      </w:tr>
      <w:tr w14:paraId="6389AD70">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5CB101A1">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8</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0D98621F">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福地街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29F8F091">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福地街与涌新路交叉口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4E31B215">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福地街与康新路交叉口</w:t>
            </w:r>
          </w:p>
        </w:tc>
      </w:tr>
      <w:tr w14:paraId="40FDD324">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33CF8B6A">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9</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3C24204C">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红胜街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50F7E5B1">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红胜街与电台路交叉口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51338839">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红胜街与涌新路交叉口</w:t>
            </w:r>
          </w:p>
        </w:tc>
      </w:tr>
      <w:tr w14:paraId="60D82261">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6499DD26">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1</w:t>
            </w:r>
            <w:r>
              <w:rPr>
                <w:rFonts w:hint="eastAsia" w:ascii="宋体" w:hAnsi="宋体" w:cs="宋体"/>
                <w:kern w:val="0"/>
                <w:sz w:val="24"/>
              </w:rPr>
              <w:t>0</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7DC5E92C">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红阳路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2C8F2C2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红阳路与南星街交叉口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0B9EA978">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红阳路与学院街交叉口</w:t>
            </w:r>
          </w:p>
        </w:tc>
      </w:tr>
      <w:tr w14:paraId="6EABBB2F">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5EABCF82">
            <w:pPr>
              <w:spacing w:line="560" w:lineRule="exact"/>
              <w:jc w:val="center"/>
              <w:textAlignment w:val="center"/>
              <w:rPr>
                <w:rFonts w:hint="eastAsia" w:ascii="宋体" w:hAnsi="宋体" w:eastAsia="宋体" w:cs="宋体"/>
                <w:sz w:val="24"/>
              </w:rPr>
            </w:pPr>
            <w:r>
              <w:rPr>
                <w:rFonts w:hint="eastAsia" w:ascii="宋体" w:hAnsi="宋体" w:cs="宋体"/>
                <w:kern w:val="0"/>
                <w:sz w:val="24"/>
              </w:rPr>
              <w:t>11</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00449A21">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和平南大街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62D986A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和平南大街与康乐街交叉口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4E109EDF">
            <w:pPr>
              <w:spacing w:line="560" w:lineRule="exact"/>
              <w:jc w:val="center"/>
              <w:textAlignment w:val="center"/>
              <w:rPr>
                <w:rFonts w:hint="eastAsia" w:ascii="宋体" w:hAnsi="宋体" w:eastAsia="宋体" w:cs="宋体"/>
                <w:sz w:val="24"/>
              </w:rPr>
            </w:pPr>
            <w:r>
              <w:rPr>
                <w:rFonts w:hint="eastAsia" w:ascii="宋体" w:hAnsi="宋体" w:eastAsia="宋体" w:cs="宋体"/>
                <w:sz w:val="24"/>
              </w:rPr>
              <w:t>和平南大街与红星路交叉口</w:t>
            </w:r>
          </w:p>
        </w:tc>
      </w:tr>
      <w:tr w14:paraId="05023282">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4D38E2AC">
            <w:pPr>
              <w:spacing w:line="560" w:lineRule="exact"/>
              <w:jc w:val="center"/>
              <w:textAlignment w:val="center"/>
              <w:rPr>
                <w:rFonts w:hint="eastAsia" w:ascii="宋体" w:hAnsi="宋体" w:eastAsia="宋体" w:cs="宋体"/>
                <w:sz w:val="24"/>
              </w:rPr>
            </w:pPr>
            <w:r>
              <w:rPr>
                <w:rFonts w:hint="eastAsia" w:ascii="宋体" w:hAnsi="宋体" w:cs="宋体"/>
                <w:kern w:val="0"/>
                <w:sz w:val="24"/>
              </w:rPr>
              <w:t>12</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1A5CD035">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南星街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75AC2E0F">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南星街与和平南大街交叉口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696FE71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南星街与东风路交叉口</w:t>
            </w:r>
          </w:p>
        </w:tc>
      </w:tr>
      <w:tr w14:paraId="25C95A93">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40585914">
            <w:pPr>
              <w:spacing w:line="560" w:lineRule="exact"/>
              <w:jc w:val="center"/>
              <w:textAlignment w:val="center"/>
              <w:rPr>
                <w:rFonts w:hint="eastAsia" w:ascii="宋体" w:hAnsi="宋体" w:eastAsia="宋体" w:cs="宋体"/>
                <w:sz w:val="24"/>
              </w:rPr>
            </w:pPr>
            <w:r>
              <w:rPr>
                <w:rFonts w:hint="eastAsia" w:ascii="宋体" w:hAnsi="宋体" w:cs="宋体"/>
                <w:kern w:val="0"/>
                <w:sz w:val="24"/>
              </w:rPr>
              <w:t>13</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185E226B">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文化路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6E5B27A7">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文化路与鸡兴东路交叉口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3A0D2821">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文化路与西山路交叉口</w:t>
            </w:r>
          </w:p>
        </w:tc>
      </w:tr>
      <w:tr w14:paraId="7459C5D9">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38A4720D">
            <w:pPr>
              <w:spacing w:line="560" w:lineRule="exact"/>
              <w:jc w:val="center"/>
              <w:textAlignment w:val="center"/>
              <w:rPr>
                <w:rFonts w:hint="eastAsia" w:ascii="宋体" w:hAnsi="宋体" w:eastAsia="宋体" w:cs="宋体"/>
                <w:sz w:val="24"/>
              </w:rPr>
            </w:pPr>
            <w:r>
              <w:rPr>
                <w:rFonts w:hint="eastAsia" w:ascii="宋体" w:hAnsi="宋体" w:cs="宋体"/>
                <w:kern w:val="0"/>
                <w:sz w:val="24"/>
              </w:rPr>
              <w:t>14</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17B81C7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康新路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0D29B0F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康新路与长征街交叉口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1377C1F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康新路与红胜街交叉口</w:t>
            </w:r>
          </w:p>
        </w:tc>
      </w:tr>
      <w:tr w14:paraId="140283A0">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330805DA">
            <w:pPr>
              <w:spacing w:line="560" w:lineRule="exact"/>
              <w:jc w:val="center"/>
              <w:textAlignment w:val="center"/>
              <w:rPr>
                <w:rFonts w:hint="eastAsia" w:ascii="宋体" w:hAnsi="宋体" w:eastAsia="宋体" w:cs="宋体"/>
                <w:sz w:val="24"/>
              </w:rPr>
            </w:pPr>
            <w:r>
              <w:rPr>
                <w:rFonts w:hint="eastAsia" w:ascii="宋体" w:hAnsi="宋体" w:cs="宋体"/>
                <w:kern w:val="0"/>
                <w:sz w:val="24"/>
              </w:rPr>
              <w:t>15</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55D544F3">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松林路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71C3066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松林路与政通街交叉口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61DA6FD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松林路与红胜街交叉口</w:t>
            </w:r>
          </w:p>
        </w:tc>
      </w:tr>
      <w:tr w14:paraId="7F981115">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3F803AC9">
            <w:pPr>
              <w:spacing w:line="560" w:lineRule="exact"/>
              <w:jc w:val="center"/>
              <w:textAlignment w:val="center"/>
              <w:rPr>
                <w:rFonts w:hint="eastAsia" w:ascii="宋体" w:hAnsi="宋体" w:eastAsia="宋体" w:cs="宋体"/>
                <w:sz w:val="24"/>
              </w:rPr>
            </w:pPr>
            <w:r>
              <w:rPr>
                <w:rFonts w:hint="eastAsia" w:ascii="宋体" w:hAnsi="宋体" w:cs="宋体"/>
                <w:kern w:val="0"/>
                <w:sz w:val="24"/>
              </w:rPr>
              <w:t>16</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355C0A8F">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电台路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270DEC1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电台路与勤奋街交叉口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5C27D80B">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电台路与和平北大街交叉口</w:t>
            </w:r>
          </w:p>
        </w:tc>
      </w:tr>
      <w:tr w14:paraId="3271B18A">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07D452D6">
            <w:pPr>
              <w:spacing w:line="560" w:lineRule="exact"/>
              <w:jc w:val="center"/>
              <w:textAlignment w:val="center"/>
              <w:rPr>
                <w:rFonts w:hint="eastAsia" w:ascii="宋体" w:hAnsi="宋体" w:eastAsia="宋体" w:cs="宋体"/>
                <w:kern w:val="0"/>
                <w:sz w:val="24"/>
              </w:rPr>
            </w:pPr>
            <w:r>
              <w:rPr>
                <w:rFonts w:hint="eastAsia" w:ascii="宋体" w:hAnsi="宋体" w:cs="宋体"/>
                <w:kern w:val="0"/>
                <w:sz w:val="24"/>
              </w:rPr>
              <w:t>17</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777A871F">
            <w:pPr>
              <w:spacing w:line="560" w:lineRule="exact"/>
              <w:jc w:val="center"/>
              <w:textAlignment w:val="center"/>
              <w:rPr>
                <w:rFonts w:hint="eastAsia" w:ascii="宋体" w:hAnsi="宋体" w:eastAsia="宋体" w:cs="宋体"/>
                <w:kern w:val="0"/>
                <w:sz w:val="24"/>
              </w:rPr>
            </w:pPr>
            <w:r>
              <w:rPr>
                <w:rFonts w:hint="eastAsia" w:ascii="宋体" w:hAnsi="宋体" w:cs="宋体"/>
                <w:kern w:val="0"/>
                <w:sz w:val="24"/>
              </w:rPr>
              <w:t>康乐街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329EB6FC">
            <w:pPr>
              <w:spacing w:line="560" w:lineRule="exact"/>
              <w:jc w:val="center"/>
              <w:textAlignment w:val="center"/>
              <w:rPr>
                <w:rFonts w:hint="eastAsia" w:ascii="宋体" w:hAnsi="宋体" w:eastAsia="宋体" w:cs="宋体"/>
                <w:kern w:val="0"/>
                <w:sz w:val="24"/>
              </w:rPr>
            </w:pPr>
            <w:r>
              <w:rPr>
                <w:rFonts w:hint="eastAsia" w:ascii="宋体" w:hAnsi="宋体" w:cs="宋体"/>
                <w:kern w:val="0"/>
                <w:sz w:val="24"/>
              </w:rPr>
              <w:t>康乐街与南山路交叉口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0DDEABCE">
            <w:pPr>
              <w:spacing w:line="560" w:lineRule="exact"/>
              <w:jc w:val="center"/>
              <w:textAlignment w:val="center"/>
              <w:rPr>
                <w:rFonts w:hint="eastAsia" w:ascii="宋体" w:hAnsi="宋体" w:eastAsia="宋体" w:cs="宋体"/>
                <w:kern w:val="0"/>
                <w:sz w:val="24"/>
              </w:rPr>
            </w:pPr>
            <w:r>
              <w:rPr>
                <w:rFonts w:hint="eastAsia" w:ascii="宋体" w:hAnsi="宋体" w:cs="宋体"/>
                <w:kern w:val="0"/>
                <w:sz w:val="24"/>
              </w:rPr>
              <w:t>康乐街与红胜街交叉口</w:t>
            </w:r>
          </w:p>
        </w:tc>
      </w:tr>
      <w:tr w14:paraId="3C66A4C9">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4EB4BB59">
            <w:pPr>
              <w:spacing w:line="560" w:lineRule="exact"/>
              <w:jc w:val="center"/>
              <w:textAlignment w:val="center"/>
              <w:rPr>
                <w:rFonts w:hint="eastAsia" w:ascii="宋体" w:hAnsi="宋体" w:eastAsia="宋体" w:cs="宋体"/>
                <w:sz w:val="24"/>
              </w:rPr>
            </w:pPr>
            <w:r>
              <w:rPr>
                <w:rFonts w:hint="eastAsia" w:ascii="宋体" w:hAnsi="宋体" w:cs="宋体"/>
                <w:kern w:val="0"/>
                <w:sz w:val="24"/>
              </w:rPr>
              <w:t>18</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0684125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南山路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13C122C6">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南山路与勤奋街交叉口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735FC71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南山路与南星街交叉口</w:t>
            </w:r>
          </w:p>
        </w:tc>
      </w:tr>
      <w:tr w14:paraId="6C51B6E8">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48CC9999">
            <w:pPr>
              <w:spacing w:line="560" w:lineRule="exact"/>
              <w:jc w:val="center"/>
              <w:textAlignment w:val="center"/>
              <w:rPr>
                <w:rFonts w:hint="eastAsia" w:ascii="宋体" w:hAnsi="宋体" w:eastAsia="宋体" w:cs="宋体"/>
                <w:sz w:val="24"/>
              </w:rPr>
            </w:pPr>
            <w:r>
              <w:rPr>
                <w:rFonts w:hint="eastAsia" w:ascii="宋体" w:hAnsi="宋体" w:cs="宋体"/>
                <w:kern w:val="0"/>
                <w:sz w:val="24"/>
              </w:rPr>
              <w:t>19</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6C2D4F9B">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富强路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2153E306">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富强路与勤奋街交叉口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2A391E72">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富强路与西山路交叉口</w:t>
            </w:r>
          </w:p>
        </w:tc>
      </w:tr>
      <w:tr w14:paraId="2A6C955A">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15E2C4AA">
            <w:pPr>
              <w:spacing w:line="560" w:lineRule="exact"/>
              <w:jc w:val="center"/>
              <w:textAlignment w:val="center"/>
              <w:rPr>
                <w:rFonts w:hint="eastAsia" w:ascii="宋体" w:hAnsi="宋体" w:eastAsia="宋体" w:cs="宋体"/>
                <w:sz w:val="24"/>
              </w:rPr>
            </w:pPr>
            <w:r>
              <w:rPr>
                <w:rFonts w:hint="eastAsia" w:ascii="宋体" w:hAnsi="宋体" w:cs="宋体"/>
                <w:kern w:val="0"/>
                <w:sz w:val="24"/>
              </w:rPr>
              <w:t>20</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379F7444">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西山路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7B3C2B9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西山路与和平北大街交叉口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4E624136">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西山路与北环路交叉口</w:t>
            </w:r>
          </w:p>
        </w:tc>
      </w:tr>
      <w:tr w14:paraId="69BFCEB6">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22AA6448">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2</w:t>
            </w:r>
            <w:r>
              <w:rPr>
                <w:rFonts w:hint="eastAsia" w:ascii="宋体" w:hAnsi="宋体" w:cs="宋体"/>
                <w:kern w:val="0"/>
                <w:sz w:val="24"/>
              </w:rPr>
              <w:t>1</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7DD5D5A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和平北大街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0F733E8B">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和平北大街与康乐街交叉口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5333152A">
            <w:pPr>
              <w:spacing w:line="560" w:lineRule="exact"/>
              <w:jc w:val="center"/>
              <w:rPr>
                <w:rFonts w:hint="eastAsia" w:ascii="宋体" w:hAnsi="宋体" w:eastAsia="宋体" w:cs="宋体"/>
                <w:sz w:val="24"/>
              </w:rPr>
            </w:pPr>
            <w:r>
              <w:rPr>
                <w:rFonts w:hint="eastAsia" w:ascii="宋体" w:hAnsi="宋体" w:eastAsia="宋体" w:cs="宋体"/>
                <w:sz w:val="24"/>
              </w:rPr>
              <w:t>和平北大街与八道交叉口</w:t>
            </w:r>
          </w:p>
        </w:tc>
      </w:tr>
      <w:tr w14:paraId="1D4EC464">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7E6A0FE1">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2</w:t>
            </w:r>
            <w:r>
              <w:rPr>
                <w:rFonts w:hint="eastAsia" w:ascii="宋体" w:hAnsi="宋体" w:cs="宋体"/>
                <w:kern w:val="0"/>
                <w:sz w:val="24"/>
              </w:rPr>
              <w:t>2</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45F01CE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园林路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2792A969">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园林路与和平北大街交叉口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4079D78B">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园林路与中心大街交叉口</w:t>
            </w:r>
          </w:p>
        </w:tc>
      </w:tr>
      <w:tr w14:paraId="4D878B8F">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71D10272">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2</w:t>
            </w:r>
            <w:r>
              <w:rPr>
                <w:rFonts w:hint="eastAsia" w:ascii="宋体" w:hAnsi="宋体" w:cs="宋体"/>
                <w:kern w:val="0"/>
                <w:sz w:val="24"/>
              </w:rPr>
              <w:t>3</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7A57D29C">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中心大街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1637ACFA">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中心大街与红旗路交叉口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70F3A17F">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鸡西大桥</w:t>
            </w:r>
          </w:p>
        </w:tc>
      </w:tr>
      <w:tr w14:paraId="6849AA85">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6401C1B1">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2</w:t>
            </w:r>
            <w:r>
              <w:rPr>
                <w:rFonts w:hint="eastAsia" w:ascii="宋体" w:hAnsi="宋体" w:cs="宋体"/>
                <w:kern w:val="0"/>
                <w:sz w:val="24"/>
              </w:rPr>
              <w:t>4</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32708DDA">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东风路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22FEA2EA">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东风路与和平北大街交叉口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1DBC9FC2">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东风路与振兴路交叉口</w:t>
            </w:r>
          </w:p>
        </w:tc>
      </w:tr>
      <w:tr w14:paraId="15194EBF">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6D1F905F">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2</w:t>
            </w:r>
            <w:r>
              <w:rPr>
                <w:rFonts w:hint="eastAsia" w:ascii="宋体" w:hAnsi="宋体" w:cs="宋体"/>
                <w:kern w:val="0"/>
                <w:sz w:val="24"/>
              </w:rPr>
              <w:t>5</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6EF28777">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红旗路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6943E347">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红旗路与南山路交叉口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6C730F27">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红旗路与培新路交叉口</w:t>
            </w:r>
          </w:p>
        </w:tc>
      </w:tr>
      <w:tr w14:paraId="0CAC42BF">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06EEA75E">
            <w:pPr>
              <w:spacing w:line="560" w:lineRule="exact"/>
              <w:jc w:val="center"/>
              <w:textAlignment w:val="center"/>
              <w:rPr>
                <w:rFonts w:hint="eastAsia" w:ascii="宋体" w:hAnsi="宋体" w:eastAsia="宋体" w:cs="宋体"/>
                <w:sz w:val="24"/>
              </w:rPr>
            </w:pPr>
            <w:r>
              <w:rPr>
                <w:rFonts w:hint="eastAsia" w:ascii="宋体" w:hAnsi="宋体" w:cs="宋体"/>
                <w:kern w:val="0"/>
                <w:sz w:val="24"/>
              </w:rPr>
              <w:t>26</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0C977A8C">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祥光路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2A450595">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祥光路与畔湖街交叉口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34F3EBD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祥光路与广益街交叉口</w:t>
            </w:r>
          </w:p>
        </w:tc>
      </w:tr>
      <w:tr w14:paraId="13FD0715">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47895B79">
            <w:pPr>
              <w:spacing w:line="560" w:lineRule="exact"/>
              <w:jc w:val="center"/>
              <w:textAlignment w:val="center"/>
              <w:rPr>
                <w:rFonts w:hint="eastAsia" w:ascii="宋体" w:hAnsi="宋体" w:eastAsia="宋体" w:cs="宋体"/>
                <w:kern w:val="0"/>
                <w:sz w:val="24"/>
              </w:rPr>
            </w:pPr>
            <w:r>
              <w:rPr>
                <w:rFonts w:hint="eastAsia" w:ascii="宋体" w:hAnsi="宋体" w:cs="宋体"/>
                <w:kern w:val="0"/>
                <w:sz w:val="24"/>
              </w:rPr>
              <w:t>27</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7B8712BC">
            <w:pPr>
              <w:spacing w:line="560" w:lineRule="exact"/>
              <w:jc w:val="center"/>
              <w:textAlignment w:val="center"/>
              <w:rPr>
                <w:rFonts w:hint="eastAsia" w:ascii="宋体" w:hAnsi="宋体" w:eastAsia="宋体" w:cs="宋体"/>
                <w:kern w:val="0"/>
                <w:sz w:val="24"/>
              </w:rPr>
            </w:pPr>
            <w:r>
              <w:rPr>
                <w:rFonts w:hint="eastAsia" w:ascii="宋体" w:hAnsi="宋体" w:cs="宋体"/>
                <w:kern w:val="0"/>
                <w:sz w:val="24"/>
              </w:rPr>
              <w:t>广益街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07E6B814">
            <w:pPr>
              <w:spacing w:line="560" w:lineRule="exact"/>
              <w:jc w:val="center"/>
              <w:textAlignment w:val="center"/>
              <w:rPr>
                <w:rFonts w:hint="eastAsia" w:ascii="宋体" w:hAnsi="宋体" w:eastAsia="宋体" w:cs="宋体"/>
                <w:kern w:val="0"/>
                <w:sz w:val="24"/>
              </w:rPr>
            </w:pPr>
            <w:r>
              <w:rPr>
                <w:rFonts w:hint="eastAsia" w:ascii="宋体" w:hAnsi="宋体" w:cs="宋体"/>
                <w:kern w:val="0"/>
                <w:sz w:val="24"/>
              </w:rPr>
              <w:t>广益街与市政路交叉口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39307B75">
            <w:pPr>
              <w:spacing w:line="400" w:lineRule="exact"/>
              <w:jc w:val="center"/>
              <w:textAlignment w:val="center"/>
              <w:rPr>
                <w:rFonts w:hint="eastAsia" w:ascii="宋体" w:hAnsi="宋体" w:eastAsia="宋体" w:cs="宋体"/>
                <w:kern w:val="0"/>
                <w:sz w:val="24"/>
              </w:rPr>
            </w:pPr>
            <w:r>
              <w:rPr>
                <w:rFonts w:hint="eastAsia" w:ascii="宋体" w:hAnsi="宋体" w:cs="宋体"/>
                <w:kern w:val="0"/>
                <w:sz w:val="24"/>
              </w:rPr>
              <w:t>广益街与</w:t>
            </w:r>
            <w:r>
              <w:rPr>
                <w:rFonts w:hint="eastAsia" w:ascii="宋体" w:hAnsi="宋体" w:eastAsia="宋体" w:cs="宋体"/>
                <w:kern w:val="0"/>
                <w:sz w:val="24"/>
              </w:rPr>
              <w:t>发电厂花鸟鱼市场</w:t>
            </w:r>
            <w:r>
              <w:rPr>
                <w:rFonts w:hint="eastAsia" w:ascii="宋体" w:hAnsi="宋体" w:cs="宋体"/>
                <w:kern w:val="0"/>
                <w:sz w:val="24"/>
              </w:rPr>
              <w:t>交叉口</w:t>
            </w:r>
          </w:p>
        </w:tc>
      </w:tr>
      <w:tr w14:paraId="1A77EC4C">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6D05605B">
            <w:pPr>
              <w:spacing w:line="560" w:lineRule="exact"/>
              <w:jc w:val="center"/>
              <w:textAlignment w:val="center"/>
              <w:rPr>
                <w:rFonts w:hint="eastAsia" w:ascii="宋体" w:hAnsi="宋体" w:eastAsia="宋体" w:cs="宋体"/>
                <w:sz w:val="24"/>
              </w:rPr>
            </w:pPr>
            <w:r>
              <w:rPr>
                <w:rFonts w:hint="eastAsia" w:ascii="宋体" w:hAnsi="宋体" w:cs="宋体"/>
                <w:kern w:val="0"/>
                <w:sz w:val="24"/>
              </w:rPr>
              <w:t>28</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024E77F3">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新华街</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175C668B">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新华街与兴国中路交叉口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4ED69DFE">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新华街与北环路交叉口</w:t>
            </w:r>
          </w:p>
        </w:tc>
      </w:tr>
      <w:tr w14:paraId="53506A3C">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05B0DCFB">
            <w:pPr>
              <w:spacing w:line="560" w:lineRule="exact"/>
              <w:jc w:val="center"/>
              <w:textAlignment w:val="center"/>
              <w:rPr>
                <w:rFonts w:hint="eastAsia" w:ascii="宋体" w:hAnsi="宋体" w:eastAsia="宋体" w:cs="宋体"/>
                <w:sz w:val="24"/>
              </w:rPr>
            </w:pPr>
            <w:r>
              <w:rPr>
                <w:rFonts w:hint="eastAsia" w:ascii="宋体" w:hAnsi="宋体" w:cs="宋体"/>
                <w:kern w:val="0"/>
                <w:sz w:val="24"/>
              </w:rPr>
              <w:t>29</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6D1A3397">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兴国路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213A20B8">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兴国路与市医院交叉口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4E05E5DF">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兴国路与畔湖街交叉口</w:t>
            </w:r>
          </w:p>
        </w:tc>
      </w:tr>
      <w:tr w14:paraId="33A6A554">
        <w:tblPrEx>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noWrap/>
            <w:vAlign w:val="center"/>
          </w:tcPr>
          <w:p w14:paraId="4F0871E9">
            <w:pPr>
              <w:spacing w:line="560" w:lineRule="exact"/>
              <w:jc w:val="center"/>
              <w:textAlignment w:val="center"/>
              <w:rPr>
                <w:rFonts w:hint="eastAsia" w:ascii="宋体" w:hAnsi="宋体" w:eastAsia="宋体" w:cs="宋体"/>
                <w:kern w:val="0"/>
                <w:sz w:val="24"/>
              </w:rPr>
            </w:pPr>
            <w:r>
              <w:rPr>
                <w:rFonts w:hint="eastAsia" w:ascii="宋体" w:hAnsi="宋体" w:cs="宋体"/>
                <w:kern w:val="0"/>
                <w:sz w:val="24"/>
              </w:rPr>
              <w:t>30</w:t>
            </w:r>
          </w:p>
        </w:tc>
        <w:tc>
          <w:tcPr>
            <w:tcW w:w="1758" w:type="dxa"/>
            <w:tcBorders>
              <w:top w:val="single" w:color="000000" w:sz="4" w:space="0"/>
              <w:left w:val="single" w:color="000000" w:sz="4" w:space="0"/>
              <w:bottom w:val="single" w:color="000000" w:sz="4" w:space="0"/>
              <w:right w:val="single" w:color="000000" w:sz="4" w:space="0"/>
            </w:tcBorders>
            <w:noWrap/>
            <w:vAlign w:val="center"/>
          </w:tcPr>
          <w:p w14:paraId="1206E9FD">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西园路</w:t>
            </w:r>
          </w:p>
        </w:tc>
        <w:tc>
          <w:tcPr>
            <w:tcW w:w="3408" w:type="dxa"/>
            <w:tcBorders>
              <w:top w:val="single" w:color="000000" w:sz="4" w:space="0"/>
              <w:left w:val="single" w:color="000000" w:sz="4" w:space="0"/>
              <w:bottom w:val="single" w:color="000000" w:sz="4" w:space="0"/>
              <w:right w:val="single" w:color="000000" w:sz="4" w:space="0"/>
            </w:tcBorders>
            <w:noWrap/>
            <w:vAlign w:val="center"/>
          </w:tcPr>
          <w:p w14:paraId="2E4B496E">
            <w:pPr>
              <w:spacing w:line="560" w:lineRule="exact"/>
              <w:jc w:val="center"/>
              <w:textAlignment w:val="center"/>
              <w:rPr>
                <w:rFonts w:hint="eastAsia" w:ascii="宋体" w:hAnsi="宋体" w:eastAsia="宋体" w:cs="宋体"/>
                <w:sz w:val="24"/>
              </w:rPr>
            </w:pPr>
            <w:r>
              <w:rPr>
                <w:rFonts w:hint="eastAsia" w:ascii="宋体" w:hAnsi="宋体" w:cs="宋体"/>
                <w:sz w:val="24"/>
              </w:rPr>
              <w:t>西园路与柳浪街交叉口</w:t>
            </w:r>
          </w:p>
        </w:tc>
        <w:tc>
          <w:tcPr>
            <w:tcW w:w="3167" w:type="dxa"/>
            <w:tcBorders>
              <w:top w:val="single" w:color="000000" w:sz="4" w:space="0"/>
              <w:left w:val="single" w:color="000000" w:sz="4" w:space="0"/>
              <w:bottom w:val="single" w:color="000000" w:sz="4" w:space="0"/>
              <w:right w:val="single" w:color="000000" w:sz="4" w:space="0"/>
            </w:tcBorders>
            <w:noWrap/>
            <w:vAlign w:val="center"/>
          </w:tcPr>
          <w:p w14:paraId="194CD57C">
            <w:pPr>
              <w:spacing w:line="560" w:lineRule="exact"/>
              <w:jc w:val="center"/>
              <w:textAlignment w:val="center"/>
              <w:rPr>
                <w:rFonts w:hint="eastAsia" w:ascii="宋体" w:hAnsi="宋体" w:eastAsia="宋体" w:cs="宋体"/>
                <w:sz w:val="24"/>
              </w:rPr>
            </w:pPr>
            <w:r>
              <w:rPr>
                <w:rFonts w:hint="eastAsia" w:ascii="宋体" w:hAnsi="宋体" w:eastAsia="宋体" w:cs="宋体"/>
                <w:kern w:val="0"/>
                <w:sz w:val="24"/>
              </w:rPr>
              <w:t>西园路与文化路交叉口</w:t>
            </w:r>
          </w:p>
        </w:tc>
      </w:tr>
    </w:tbl>
    <w:p w14:paraId="1B215299">
      <w:pPr>
        <w:rPr>
          <w:rFonts w:hint="eastAsia" w:ascii="仿宋" w:hAnsi="仿宋" w:eastAsia="仿宋" w:cs="仿宋"/>
          <w:sz w:val="32"/>
          <w:szCs w:val="32"/>
        </w:rPr>
      </w:pPr>
    </w:p>
    <w:p w14:paraId="686A6B35">
      <w:pPr>
        <w:jc w:val="center"/>
        <w:rPr>
          <w:rFonts w:hint="eastAsia" w:ascii="黑体" w:hAnsi="黑体" w:eastAsia="黑体" w:cs="黑体"/>
          <w:sz w:val="32"/>
          <w:szCs w:val="32"/>
        </w:rPr>
      </w:pPr>
      <w:r>
        <w:rPr>
          <w:rFonts w:hint="eastAsia" w:ascii="黑体" w:hAnsi="黑体" w:eastAsia="黑体" w:cs="黑体"/>
          <w:sz w:val="32"/>
          <w:szCs w:val="32"/>
        </w:rPr>
        <w:t>示意图</w:t>
      </w:r>
    </w:p>
    <w:p w14:paraId="559FAFDD">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714365" cy="6470015"/>
            <wp:effectExtent l="0" t="0" r="635" b="6985"/>
            <wp:docPr id="2" name="图片 2" descr="ae5d83c9b3b01627de7e37f4d5cea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5d83c9b3b01627de7e37f4d5cea55"/>
                    <pic:cNvPicPr>
                      <a:picLocks noChangeAspect="1"/>
                    </pic:cNvPicPr>
                  </pic:nvPicPr>
                  <pic:blipFill>
                    <a:blip r:embed="rId5"/>
                    <a:stretch>
                      <a:fillRect/>
                    </a:stretch>
                  </pic:blipFill>
                  <pic:spPr>
                    <a:xfrm>
                      <a:off x="0" y="0"/>
                      <a:ext cx="5714365" cy="6470015"/>
                    </a:xfrm>
                    <a:prstGeom prst="rect">
                      <a:avLst/>
                    </a:prstGeom>
                  </pic:spPr>
                </pic:pic>
              </a:graphicData>
            </a:graphic>
          </wp:inline>
        </w:drawing>
      </w:r>
    </w:p>
    <w:p w14:paraId="6A2A826E">
      <w:pPr>
        <w:jc w:val="center"/>
        <w:rPr>
          <w:rFonts w:hint="eastAsia" w:ascii="仿宋" w:hAnsi="仿宋" w:eastAsia="仿宋" w:cs="仿宋"/>
          <w:sz w:val="32"/>
          <w:szCs w:val="32"/>
        </w:rPr>
      </w:pPr>
    </w:p>
    <w:p w14:paraId="7BDAAB4C">
      <w:pPr>
        <w:jc w:val="center"/>
        <w:rPr>
          <w:rFonts w:hint="eastAsia" w:ascii="仿宋" w:hAnsi="仿宋" w:eastAsia="仿宋" w:cs="仿宋"/>
          <w:sz w:val="32"/>
          <w:szCs w:val="32"/>
        </w:rPr>
      </w:pPr>
    </w:p>
    <w:p w14:paraId="0EEA6DAF">
      <w:pPr>
        <w:jc w:val="center"/>
        <w:rPr>
          <w:rFonts w:hint="eastAsia" w:ascii="仿宋" w:hAnsi="仿宋" w:eastAsia="仿宋" w:cs="仿宋"/>
          <w:sz w:val="32"/>
          <w:szCs w:val="32"/>
        </w:rPr>
      </w:pPr>
    </w:p>
    <w:p w14:paraId="527E9BC7">
      <w:pPr>
        <w:spacing w:line="638" w:lineRule="exact"/>
        <w:rPr>
          <w:rFonts w:hint="eastAsia" w:ascii="仿宋" w:hAnsi="仿宋" w:eastAsia="仿宋" w:cs="仿宋"/>
          <w:sz w:val="28"/>
          <w:szCs w:val="28"/>
        </w:rPr>
      </w:pPr>
    </w:p>
    <w:p w14:paraId="5E2B0CE3">
      <w:pPr>
        <w:spacing w:line="638" w:lineRule="exact"/>
        <w:rPr>
          <w:rFonts w:hint="eastAsia" w:ascii="仿宋" w:hAnsi="仿宋" w:eastAsia="仿宋" w:cs="仿宋"/>
          <w:sz w:val="28"/>
          <w:szCs w:val="28"/>
        </w:rPr>
      </w:pPr>
      <w:r>
        <w:rPr>
          <w:rFonts w:hint="eastAsia" w:ascii="仿宋" w:hAnsi="仿宋" w:eastAsia="仿宋" w:cs="仿宋"/>
          <w:sz w:val="28"/>
          <w:szCs w:val="28"/>
        </w:rPr>
        <w:t>附件2</w:t>
      </w:r>
    </w:p>
    <w:p w14:paraId="349A5A60">
      <w:pPr>
        <w:spacing w:line="638" w:lineRule="exact"/>
        <w:jc w:val="center"/>
        <w:rPr>
          <w:rFonts w:hint="eastAsia" w:ascii="黑体" w:hAnsi="黑体" w:eastAsia="黑体" w:cs="黑体"/>
          <w:sz w:val="44"/>
          <w:szCs w:val="44"/>
        </w:rPr>
      </w:pPr>
      <w:r>
        <w:rPr>
          <w:rFonts w:hint="eastAsia" w:ascii="黑体" w:hAnsi="黑体" w:eastAsia="黑体" w:cs="黑体"/>
          <w:sz w:val="44"/>
          <w:szCs w:val="44"/>
        </w:rPr>
        <w:t>关于开放部分路段、区域允许临时</w:t>
      </w:r>
    </w:p>
    <w:p w14:paraId="2089DCA9">
      <w:pPr>
        <w:spacing w:line="638" w:lineRule="exact"/>
        <w:jc w:val="center"/>
        <w:rPr>
          <w:rFonts w:hint="eastAsia" w:ascii="仿宋" w:hAnsi="仿宋" w:eastAsia="仿宋" w:cs="仿宋"/>
          <w:sz w:val="32"/>
          <w:szCs w:val="32"/>
        </w:rPr>
      </w:pPr>
      <w:r>
        <w:rPr>
          <w:rFonts w:hint="eastAsia" w:ascii="黑体" w:hAnsi="黑体" w:eastAsia="黑体" w:cs="黑体"/>
          <w:sz w:val="44"/>
          <w:szCs w:val="44"/>
        </w:rPr>
        <w:t>占道经营的公告</w:t>
      </w:r>
    </w:p>
    <w:p w14:paraId="63E2F351">
      <w:pPr>
        <w:spacing w:line="638" w:lineRule="exact"/>
        <w:rPr>
          <w:rFonts w:hint="eastAsia" w:ascii="仿宋" w:hAnsi="仿宋" w:eastAsia="仿宋" w:cs="仿宋"/>
          <w:sz w:val="32"/>
          <w:szCs w:val="32"/>
        </w:rPr>
      </w:pPr>
    </w:p>
    <w:p w14:paraId="149D65E9">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规范城区市容市貌，解决居民反映强烈的占道经营、乱摆乱卖问题，根据《黑龙江省食品安全条例》《鸡西市城市市容和环境卫生管理条例》等有关规定，结合我区实际，在不影响市容环境卫生、不妨碍城市交通，确保“干净、安全、有序”城市环境的前提下，在部分路段、区域允许临时占道经营，现将有关事宜公告如下：</w:t>
      </w:r>
    </w:p>
    <w:p w14:paraId="755B5C4E">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一、九中临时市场</w:t>
      </w:r>
    </w:p>
    <w:p w14:paraId="4CF1132C">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1.经营地点：鸡冠区光明街（西至建安街，北至富强路）。</w:t>
      </w:r>
    </w:p>
    <w:p w14:paraId="57795C1E">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2.经营时间:早上4：00-上午9:00。</w:t>
      </w:r>
    </w:p>
    <w:p w14:paraId="65CFE2A2">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二、沿河路临时市场</w:t>
      </w:r>
    </w:p>
    <w:p w14:paraId="733644BA">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1.经营地点：鸡冠区沿河北路（东至南星街，西至实验中学）、跃进街（南至沿河南路，北至康乐街）。</w:t>
      </w:r>
    </w:p>
    <w:p w14:paraId="03F798A6">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2.经营时间：早上4：00-中午12:00。</w:t>
      </w:r>
    </w:p>
    <w:p w14:paraId="4CA7BC32">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三、清真寺临时市场</w:t>
      </w:r>
    </w:p>
    <w:p w14:paraId="59EBA43A">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1.经营地点：鸡冠区休闲街（北至休闲广场，南至兴国路）、利民路（西至畔湖街，东至休闲街）。</w:t>
      </w:r>
    </w:p>
    <w:p w14:paraId="40082BA6">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2.经营时间：早上4：00-上午9:00。</w:t>
      </w:r>
    </w:p>
    <w:p w14:paraId="147F4C55">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四、华严寺临时市场</w:t>
      </w:r>
    </w:p>
    <w:p w14:paraId="72A0283A">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1.经营地点:鸡冠区文化路与文苑街交叉口。</w:t>
      </w:r>
    </w:p>
    <w:p w14:paraId="053420A0">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2.经营时间:早上4：00-上午9:00。</w:t>
      </w:r>
    </w:p>
    <w:p w14:paraId="3BD44ECD">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五、柳盛馨园临时市场</w:t>
      </w:r>
    </w:p>
    <w:p w14:paraId="5ADFDC8C">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1.经营地点:鸡冠区腾飞路柳盛馨园小区南侧。</w:t>
      </w:r>
    </w:p>
    <w:p w14:paraId="591CCB0A">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2.经营时间:全天。</w:t>
      </w:r>
    </w:p>
    <w:p w14:paraId="40A612DA">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六、红军路临时市场</w:t>
      </w:r>
    </w:p>
    <w:p w14:paraId="3E2E1554">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1.经营地点：鸡冠区红军路（东至新华街，西至团结街）。</w:t>
      </w:r>
    </w:p>
    <w:p w14:paraId="08F51315">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2.经营时间:全天。</w:t>
      </w:r>
    </w:p>
    <w:p w14:paraId="3CE9BEC2">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七、东山临时市场</w:t>
      </w:r>
    </w:p>
    <w:p w14:paraId="6E47DFCE">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1.经营地点：东山阳光家园56#、57#楼后（阳光家园一道街）。</w:t>
      </w:r>
    </w:p>
    <w:p w14:paraId="5661DF0A">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2.经营时间。全天。</w:t>
      </w:r>
    </w:p>
    <w:p w14:paraId="03B6708E">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八、东升集贸市场</w:t>
      </w:r>
    </w:p>
    <w:p w14:paraId="0908BCF9">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1.经营地点：鸡密南路原东升大市场。</w:t>
      </w:r>
    </w:p>
    <w:p w14:paraId="2F465794">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2.经营时间：每周日早上5:00-中午12:00。</w:t>
      </w:r>
    </w:p>
    <w:p w14:paraId="389A884E">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九、涌新临时市场</w:t>
      </w:r>
    </w:p>
    <w:p w14:paraId="1B6BF360">
      <w:pPr>
        <w:pStyle w:val="4"/>
        <w:spacing w:beforeAutospacing="0" w:afterAutospacing="0" w:line="638" w:lineRule="exact"/>
        <w:ind w:firstLine="640" w:firstLineChars="200"/>
        <w:jc w:val="both"/>
        <w:rPr>
          <w:rFonts w:hint="eastAsia" w:ascii="仿宋" w:hAnsi="仿宋" w:eastAsia="仿宋" w:cs="仿宋"/>
          <w:sz w:val="32"/>
          <w:szCs w:val="32"/>
        </w:rPr>
      </w:pPr>
      <w:r>
        <w:rPr>
          <w:rFonts w:ascii="仿宋" w:hAnsi="仿宋" w:eastAsia="仿宋" w:cs="仿宋"/>
          <w:sz w:val="32"/>
          <w:szCs w:val="32"/>
        </w:rPr>
        <w:t>1.经营地点：宏伟路和福地街（涌新A区路段）。</w:t>
      </w:r>
    </w:p>
    <w:p w14:paraId="176477F4">
      <w:pPr>
        <w:pStyle w:val="4"/>
        <w:spacing w:beforeAutospacing="0" w:afterAutospacing="0" w:line="638" w:lineRule="exact"/>
        <w:ind w:firstLine="640" w:firstLineChars="200"/>
        <w:jc w:val="both"/>
        <w:rPr>
          <w:rFonts w:hint="eastAsia" w:ascii="仿宋" w:hAnsi="仿宋" w:eastAsia="仿宋" w:cs="仿宋"/>
          <w:sz w:val="32"/>
          <w:szCs w:val="32"/>
        </w:rPr>
      </w:pPr>
      <w:r>
        <w:rPr>
          <w:rFonts w:ascii="仿宋" w:hAnsi="仿宋" w:eastAsia="仿宋" w:cs="仿宋"/>
          <w:sz w:val="32"/>
          <w:szCs w:val="32"/>
        </w:rPr>
        <w:t>2.经营时间：</w:t>
      </w:r>
      <w:r>
        <w:rPr>
          <w:rFonts w:hint="eastAsia" w:ascii="仿宋" w:hAnsi="仿宋" w:eastAsia="仿宋" w:cs="仿宋"/>
          <w:sz w:val="32"/>
          <w:szCs w:val="32"/>
        </w:rPr>
        <w:t>全天</w:t>
      </w:r>
      <w:r>
        <w:rPr>
          <w:rFonts w:ascii="仿宋" w:hAnsi="仿宋" w:eastAsia="仿宋" w:cs="仿宋"/>
          <w:sz w:val="32"/>
          <w:szCs w:val="32"/>
        </w:rPr>
        <w:t>。</w:t>
      </w:r>
    </w:p>
    <w:p w14:paraId="045A8976">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十、金鼎临时市场</w:t>
      </w:r>
    </w:p>
    <w:p w14:paraId="205821BA">
      <w:pPr>
        <w:pStyle w:val="4"/>
        <w:spacing w:beforeAutospacing="0" w:afterAutospacing="0" w:line="638" w:lineRule="exact"/>
        <w:ind w:firstLine="640" w:firstLineChars="200"/>
        <w:jc w:val="both"/>
        <w:rPr>
          <w:rFonts w:hint="eastAsia" w:ascii="仿宋" w:hAnsi="仿宋" w:eastAsia="仿宋" w:cs="仿宋"/>
          <w:sz w:val="32"/>
          <w:szCs w:val="32"/>
        </w:rPr>
      </w:pPr>
      <w:r>
        <w:rPr>
          <w:rFonts w:ascii="仿宋" w:hAnsi="仿宋" w:eastAsia="仿宋" w:cs="仿宋"/>
          <w:sz w:val="32"/>
          <w:szCs w:val="32"/>
        </w:rPr>
        <w:t>1.经营地点：鸡冠区金鼎国际南侧道路。</w:t>
      </w:r>
    </w:p>
    <w:p w14:paraId="70129656">
      <w:pPr>
        <w:pStyle w:val="4"/>
        <w:spacing w:beforeAutospacing="0" w:afterAutospacing="0" w:line="638" w:lineRule="exact"/>
        <w:ind w:firstLine="640" w:firstLineChars="200"/>
        <w:jc w:val="both"/>
        <w:rPr>
          <w:rFonts w:hint="eastAsia" w:ascii="仿宋" w:hAnsi="仿宋" w:eastAsia="仿宋" w:cs="仿宋"/>
          <w:sz w:val="32"/>
          <w:szCs w:val="32"/>
          <w:highlight w:val="yellow"/>
        </w:rPr>
      </w:pPr>
      <w:r>
        <w:rPr>
          <w:rFonts w:ascii="仿宋" w:hAnsi="仿宋" w:eastAsia="仿宋" w:cs="仿宋"/>
          <w:sz w:val="32"/>
          <w:szCs w:val="32"/>
        </w:rPr>
        <w:t>2.经营时间：上午8：00-下午</w:t>
      </w:r>
      <w:r>
        <w:rPr>
          <w:rFonts w:hint="eastAsia" w:ascii="仿宋" w:hAnsi="仿宋" w:eastAsia="仿宋" w:cs="仿宋"/>
          <w:sz w:val="32"/>
          <w:szCs w:val="32"/>
        </w:rPr>
        <w:t>5</w:t>
      </w:r>
      <w:r>
        <w:rPr>
          <w:rFonts w:ascii="仿宋" w:hAnsi="仿宋" w:eastAsia="仿宋" w:cs="仿宋"/>
          <w:sz w:val="32"/>
          <w:szCs w:val="32"/>
        </w:rPr>
        <w:t>：00。</w:t>
      </w:r>
    </w:p>
    <w:p w14:paraId="141E632C">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十一、腾飞临时市场</w:t>
      </w:r>
    </w:p>
    <w:p w14:paraId="6CCF4142">
      <w:pPr>
        <w:pStyle w:val="4"/>
        <w:spacing w:beforeAutospacing="0" w:afterAutospacing="0" w:line="638" w:lineRule="exact"/>
        <w:ind w:firstLine="640" w:firstLineChars="200"/>
        <w:jc w:val="both"/>
        <w:rPr>
          <w:rFonts w:hint="eastAsia" w:ascii="仿宋" w:hAnsi="仿宋" w:eastAsia="仿宋" w:cs="仿宋"/>
          <w:sz w:val="32"/>
          <w:szCs w:val="32"/>
        </w:rPr>
      </w:pPr>
      <w:r>
        <w:rPr>
          <w:rFonts w:ascii="仿宋" w:hAnsi="仿宋" w:eastAsia="仿宋" w:cs="仿宋"/>
          <w:sz w:val="32"/>
          <w:szCs w:val="32"/>
        </w:rPr>
        <w:t>1.经营地点：鸡冠区腾飞二期东侧。</w:t>
      </w:r>
    </w:p>
    <w:p w14:paraId="66077C9B">
      <w:pPr>
        <w:pStyle w:val="4"/>
        <w:spacing w:beforeAutospacing="0" w:afterAutospacing="0" w:line="638" w:lineRule="exact"/>
        <w:jc w:val="both"/>
        <w:rPr>
          <w:rFonts w:hint="eastAsia" w:ascii="仿宋" w:hAnsi="仿宋" w:eastAsia="仿宋" w:cs="仿宋"/>
          <w:sz w:val="32"/>
          <w:szCs w:val="32"/>
        </w:rPr>
      </w:pPr>
      <w:r>
        <w:rPr>
          <w:rFonts w:ascii="仿宋" w:hAnsi="仿宋" w:eastAsia="仿宋" w:cs="仿宋"/>
          <w:sz w:val="32"/>
          <w:szCs w:val="32"/>
        </w:rPr>
        <w:t xml:space="preserve">    2.经营时间：上午8：00-下午5：00。</w:t>
      </w:r>
    </w:p>
    <w:p w14:paraId="48443B6C">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十二、东升临时市场</w:t>
      </w:r>
    </w:p>
    <w:p w14:paraId="7CA87466">
      <w:pPr>
        <w:pStyle w:val="4"/>
        <w:spacing w:beforeAutospacing="0" w:afterAutospacing="0" w:line="638" w:lineRule="exact"/>
        <w:ind w:firstLine="640" w:firstLineChars="200"/>
        <w:jc w:val="both"/>
        <w:rPr>
          <w:rFonts w:hint="eastAsia" w:ascii="仿宋" w:hAnsi="仿宋" w:eastAsia="仿宋" w:cs="仿宋"/>
          <w:sz w:val="32"/>
          <w:szCs w:val="32"/>
        </w:rPr>
      </w:pPr>
      <w:r>
        <w:rPr>
          <w:rFonts w:ascii="仿宋" w:hAnsi="仿宋" w:eastAsia="仿宋" w:cs="仿宋"/>
          <w:sz w:val="32"/>
          <w:szCs w:val="32"/>
        </w:rPr>
        <w:t>1.经营地点：东升花园A区。</w:t>
      </w:r>
    </w:p>
    <w:p w14:paraId="658668E9">
      <w:pPr>
        <w:pStyle w:val="4"/>
        <w:spacing w:beforeAutospacing="0" w:afterAutospacing="0" w:line="638" w:lineRule="exact"/>
        <w:ind w:firstLine="640" w:firstLineChars="200"/>
        <w:jc w:val="both"/>
        <w:rPr>
          <w:rFonts w:hint="eastAsia" w:ascii="仿宋" w:hAnsi="仿宋" w:eastAsia="仿宋" w:cs="仿宋"/>
          <w:sz w:val="32"/>
          <w:szCs w:val="32"/>
        </w:rPr>
      </w:pPr>
      <w:r>
        <w:rPr>
          <w:rFonts w:ascii="仿宋" w:hAnsi="仿宋" w:eastAsia="仿宋" w:cs="仿宋"/>
          <w:sz w:val="32"/>
          <w:szCs w:val="32"/>
        </w:rPr>
        <w:t>2.经营时间：</w:t>
      </w:r>
      <w:r>
        <w:rPr>
          <w:rFonts w:hint="eastAsia" w:ascii="仿宋" w:hAnsi="仿宋" w:eastAsia="仿宋" w:cs="仿宋"/>
          <w:sz w:val="32"/>
          <w:szCs w:val="32"/>
        </w:rPr>
        <w:t>早上</w:t>
      </w:r>
      <w:r>
        <w:rPr>
          <w:rFonts w:ascii="仿宋" w:hAnsi="仿宋" w:eastAsia="仿宋" w:cs="仿宋"/>
          <w:sz w:val="32"/>
          <w:szCs w:val="32"/>
        </w:rPr>
        <w:t>5：00-上午9：00。</w:t>
      </w:r>
    </w:p>
    <w:p w14:paraId="70739639">
      <w:pPr>
        <w:pStyle w:val="4"/>
        <w:spacing w:beforeAutospacing="0" w:afterAutospacing="0" w:line="638" w:lineRule="exact"/>
        <w:ind w:firstLine="640" w:firstLineChars="200"/>
        <w:jc w:val="both"/>
        <w:rPr>
          <w:rFonts w:hint="eastAsia" w:ascii="黑体" w:hAnsi="黑体" w:eastAsia="黑体" w:cs="黑体"/>
          <w:sz w:val="32"/>
          <w:szCs w:val="32"/>
        </w:rPr>
      </w:pPr>
      <w:r>
        <w:rPr>
          <w:rFonts w:ascii="黑体" w:hAnsi="黑体" w:eastAsia="黑体" w:cs="黑体"/>
          <w:sz w:val="32"/>
          <w:szCs w:val="32"/>
        </w:rPr>
        <w:t>十三</w:t>
      </w:r>
      <w:r>
        <w:rPr>
          <w:rFonts w:hint="eastAsia" w:ascii="黑体" w:hAnsi="黑体" w:eastAsia="黑体" w:cs="黑体"/>
          <w:sz w:val="32"/>
          <w:szCs w:val="32"/>
        </w:rPr>
        <w:t>、松林夜市</w:t>
      </w:r>
    </w:p>
    <w:p w14:paraId="1D56F1E9">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1.经营地点：福兴天地B区西侧。</w:t>
      </w:r>
    </w:p>
    <w:p w14:paraId="2B8B2C05">
      <w:pPr>
        <w:pStyle w:val="4"/>
        <w:spacing w:beforeAutospacing="0" w:afterAutospacing="0" w:line="638"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2.经营时间：夏秋季下午4：00-晚上10：00。</w:t>
      </w:r>
    </w:p>
    <w:p w14:paraId="15249462">
      <w:pPr>
        <w:pStyle w:val="4"/>
        <w:spacing w:beforeAutospacing="0" w:afterAutospacing="0" w:line="638"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十四、腾飞大集</w:t>
      </w:r>
    </w:p>
    <w:p w14:paraId="375D41E7">
      <w:pPr>
        <w:pStyle w:val="4"/>
        <w:spacing w:beforeAutospacing="0" w:afterAutospacing="0" w:line="638" w:lineRule="exact"/>
        <w:ind w:firstLine="640" w:firstLineChars="200"/>
        <w:jc w:val="both"/>
        <w:rPr>
          <w:rFonts w:hint="eastAsia" w:ascii="仿宋" w:hAnsi="仿宋" w:eastAsia="仿宋" w:cs="仿宋"/>
          <w:sz w:val="32"/>
          <w:szCs w:val="32"/>
        </w:rPr>
      </w:pPr>
      <w:r>
        <w:rPr>
          <w:rFonts w:ascii="仿宋" w:hAnsi="仿宋" w:eastAsia="仿宋" w:cs="仿宋"/>
          <w:sz w:val="32"/>
          <w:szCs w:val="32"/>
        </w:rPr>
        <w:t>1.经营地点：民康路道口至腾飞二期1号楼。</w:t>
      </w:r>
    </w:p>
    <w:p w14:paraId="0FB60DA4">
      <w:pPr>
        <w:pStyle w:val="4"/>
        <w:spacing w:beforeAutospacing="0" w:afterAutospacing="0" w:line="638" w:lineRule="exact"/>
        <w:ind w:firstLine="640" w:firstLineChars="200"/>
        <w:jc w:val="both"/>
        <w:rPr>
          <w:rFonts w:hint="eastAsia" w:ascii="仿宋" w:hAnsi="仿宋" w:eastAsia="仿宋" w:cs="仿宋"/>
          <w:sz w:val="32"/>
          <w:szCs w:val="32"/>
        </w:rPr>
      </w:pPr>
      <w:r>
        <w:rPr>
          <w:rFonts w:ascii="仿宋" w:hAnsi="仿宋" w:eastAsia="仿宋" w:cs="仿宋"/>
          <w:sz w:val="32"/>
          <w:szCs w:val="32"/>
        </w:rPr>
        <w:t>2.经营时间：每周一</w:t>
      </w:r>
      <w:r>
        <w:rPr>
          <w:rFonts w:hint="eastAsia" w:ascii="仿宋" w:hAnsi="仿宋" w:eastAsia="仿宋" w:cs="仿宋"/>
          <w:sz w:val="32"/>
          <w:szCs w:val="32"/>
        </w:rPr>
        <w:t>早上</w:t>
      </w:r>
      <w:r>
        <w:rPr>
          <w:rFonts w:ascii="仿宋" w:hAnsi="仿宋" w:eastAsia="仿宋" w:cs="仿宋"/>
          <w:sz w:val="32"/>
          <w:szCs w:val="32"/>
        </w:rPr>
        <w:t>5：00-上午12：00。</w:t>
      </w:r>
    </w:p>
    <w:p w14:paraId="5636146F">
      <w:pPr>
        <w:jc w:val="center"/>
        <w:rPr>
          <w:rFonts w:hint="eastAsia" w:ascii="仿宋" w:hAnsi="仿宋" w:eastAsia="仿宋" w:cs="仿宋"/>
          <w:sz w:val="32"/>
          <w:szCs w:val="32"/>
        </w:rPr>
      </w:pPr>
    </w:p>
    <w:p w14:paraId="73BAC794">
      <w:pPr>
        <w:jc w:val="center"/>
        <w:rPr>
          <w:rFonts w:hint="eastAsia" w:ascii="仿宋" w:hAnsi="仿宋" w:eastAsia="仿宋" w:cs="仿宋"/>
          <w:sz w:val="32"/>
          <w:szCs w:val="32"/>
        </w:rPr>
      </w:pPr>
    </w:p>
    <w:p w14:paraId="5F877020">
      <w:pPr>
        <w:jc w:val="center"/>
        <w:rPr>
          <w:rFonts w:hint="eastAsia" w:ascii="仿宋" w:hAnsi="仿宋" w:eastAsia="仿宋" w:cs="仿宋"/>
          <w:sz w:val="32"/>
          <w:szCs w:val="32"/>
        </w:rPr>
      </w:pPr>
    </w:p>
    <w:p w14:paraId="69E56319">
      <w:pPr>
        <w:jc w:val="center"/>
        <w:rPr>
          <w:rFonts w:hint="eastAsia" w:ascii="仿宋" w:hAnsi="仿宋" w:eastAsia="仿宋" w:cs="仿宋"/>
          <w:sz w:val="32"/>
          <w:szCs w:val="32"/>
        </w:rPr>
      </w:pPr>
    </w:p>
    <w:p w14:paraId="2017B05E">
      <w:pPr>
        <w:jc w:val="center"/>
        <w:rPr>
          <w:rFonts w:hint="eastAsia" w:ascii="仿宋" w:hAnsi="仿宋" w:eastAsia="仿宋" w:cs="仿宋"/>
          <w:sz w:val="32"/>
          <w:szCs w:val="32"/>
        </w:rPr>
      </w:pPr>
    </w:p>
    <w:p w14:paraId="47D5CA68">
      <w:pPr>
        <w:jc w:val="center"/>
        <w:rPr>
          <w:rFonts w:hint="eastAsia" w:ascii="仿宋" w:hAnsi="仿宋" w:eastAsia="仿宋" w:cs="仿宋"/>
          <w:sz w:val="32"/>
          <w:szCs w:val="32"/>
        </w:rPr>
      </w:pPr>
    </w:p>
    <w:p w14:paraId="6FC2E3D3">
      <w:pPr>
        <w:jc w:val="center"/>
        <w:rPr>
          <w:rFonts w:hint="eastAsia" w:ascii="仿宋" w:hAnsi="仿宋" w:eastAsia="仿宋" w:cs="仿宋"/>
          <w:sz w:val="32"/>
          <w:szCs w:val="32"/>
        </w:rPr>
      </w:pPr>
    </w:p>
    <w:p w14:paraId="22AB1302">
      <w:pPr>
        <w:jc w:val="center"/>
        <w:rPr>
          <w:rFonts w:hint="eastAsia" w:ascii="仿宋" w:hAnsi="仿宋" w:eastAsia="仿宋" w:cs="仿宋"/>
          <w:sz w:val="32"/>
          <w:szCs w:val="32"/>
        </w:rPr>
      </w:pPr>
    </w:p>
    <w:p w14:paraId="18050939">
      <w:pPr>
        <w:jc w:val="center"/>
        <w:rPr>
          <w:rFonts w:hint="eastAsia" w:ascii="仿宋" w:hAnsi="仿宋" w:eastAsia="仿宋" w:cs="仿宋"/>
          <w:sz w:val="32"/>
          <w:szCs w:val="32"/>
        </w:rPr>
      </w:pPr>
    </w:p>
    <w:p w14:paraId="143F8CDA">
      <w:pPr>
        <w:spacing w:line="638" w:lineRule="exact"/>
        <w:rPr>
          <w:rFonts w:hint="eastAsia" w:ascii="仿宋" w:hAnsi="仿宋" w:eastAsia="仿宋" w:cs="仿宋"/>
          <w:sz w:val="28"/>
          <w:szCs w:val="28"/>
        </w:rPr>
      </w:pPr>
      <w:r>
        <w:rPr>
          <w:rFonts w:hint="eastAsia" w:ascii="仿宋" w:hAnsi="仿宋" w:eastAsia="仿宋" w:cs="仿宋"/>
          <w:sz w:val="28"/>
          <w:szCs w:val="28"/>
        </w:rPr>
        <w:t>附件3</w:t>
      </w:r>
    </w:p>
    <w:p w14:paraId="650B4310">
      <w:pPr>
        <w:spacing w:line="638" w:lineRule="exact"/>
        <w:jc w:val="center"/>
        <w:rPr>
          <w:rFonts w:hint="eastAsia" w:ascii="黑体" w:hAnsi="黑体" w:eastAsia="黑体" w:cs="黑体"/>
          <w:sz w:val="44"/>
          <w:szCs w:val="44"/>
        </w:rPr>
      </w:pPr>
      <w:r>
        <w:rPr>
          <w:rFonts w:hint="eastAsia" w:ascii="黑体" w:hAnsi="黑体" w:eastAsia="黑体" w:cs="黑体"/>
          <w:sz w:val="44"/>
          <w:szCs w:val="44"/>
        </w:rPr>
        <w:t>关于设置鸡冠区流动商贩疏导点的公告</w:t>
      </w:r>
    </w:p>
    <w:p w14:paraId="7C189BAB">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为进一步加强我区流动摊贩的规范管理，着力解决占道经营影响交通安全等突出问题，切实维护人民群众生命财产安全，结合实际，设置流动商贩疏导点。现将有关事项公告如下：</w:t>
      </w:r>
    </w:p>
    <w:p w14:paraId="5718EDAD">
      <w:pPr>
        <w:spacing w:line="63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一、流动商贩疏导点（露天烧烤商贩区域）</w:t>
      </w:r>
    </w:p>
    <w:p w14:paraId="7262D7BE">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鸡冠区域内设置11个。</w:t>
      </w:r>
    </w:p>
    <w:p w14:paraId="54FB8251">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1.西山街道：教育街（龙山国际南门至距离文化路交叉口处20米）、松文街（北欧印象小区西门至南门）</w:t>
      </w:r>
    </w:p>
    <w:p w14:paraId="4FC345A7">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2.向阳街道：南园街、向东路。</w:t>
      </w:r>
    </w:p>
    <w:p w14:paraId="1153E48C">
      <w:pPr>
        <w:spacing w:line="638"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3.南山街道：糖果门前、宏伟路、永跃路、唯美新城东侧。</w:t>
      </w:r>
    </w:p>
    <w:p w14:paraId="5A739045">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4.红军路街道：鸿雁街（红军路至万达华府西门）、畔湖街与广场路道口空地、兴国西路金鼎国际高层道北侧停车场。</w:t>
      </w:r>
    </w:p>
    <w:p w14:paraId="1E7296DD">
      <w:pPr>
        <w:spacing w:line="638" w:lineRule="exact"/>
        <w:ind w:firstLine="640" w:firstLineChars="200"/>
        <w:rPr>
          <w:rFonts w:hint="eastAsia" w:ascii="仿宋" w:hAnsi="仿宋" w:eastAsia="仿宋" w:cs="仿宋"/>
          <w:sz w:val="32"/>
          <w:szCs w:val="32"/>
          <w:highlight w:val="yellow"/>
        </w:rPr>
      </w:pPr>
      <w:r>
        <w:rPr>
          <w:rFonts w:hint="eastAsia" w:ascii="黑体" w:hAnsi="黑体" w:eastAsia="黑体" w:cs="黑体"/>
          <w:sz w:val="32"/>
          <w:szCs w:val="32"/>
        </w:rPr>
        <w:t>二、流动商贩疏导点（其他流动商贩经营区域）</w:t>
      </w:r>
    </w:p>
    <w:p w14:paraId="2D125010">
      <w:pPr>
        <w:spacing w:line="638" w:lineRule="exact"/>
        <w:ind w:firstLine="640" w:firstLineChars="200"/>
        <w:rPr>
          <w:rFonts w:hint="eastAsia" w:ascii="黑体" w:hAnsi="黑体" w:eastAsia="黑体" w:cs="黑体"/>
          <w:sz w:val="44"/>
          <w:szCs w:val="44"/>
        </w:rPr>
      </w:pPr>
      <w:r>
        <w:rPr>
          <w:rFonts w:hint="eastAsia" w:ascii="仿宋" w:hAnsi="仿宋" w:eastAsia="仿宋" w:cs="仿宋"/>
          <w:sz w:val="32"/>
          <w:szCs w:val="32"/>
        </w:rPr>
        <w:t>鸡冠区域内设置</w:t>
      </w:r>
      <w:r>
        <w:rPr>
          <w:rFonts w:hint="eastAsia" w:ascii="仿宋" w:hAnsi="仿宋" w:eastAsia="仿宋" w:cs="仿宋"/>
          <w:sz w:val="32"/>
          <w:szCs w:val="32"/>
          <w:lang w:val="en-US" w:eastAsia="zh-CN"/>
        </w:rPr>
        <w:t>5</w:t>
      </w:r>
      <w:r>
        <w:rPr>
          <w:rFonts w:hint="eastAsia" w:ascii="仿宋" w:hAnsi="仿宋" w:eastAsia="仿宋" w:cs="仿宋"/>
          <w:sz w:val="32"/>
          <w:szCs w:val="32"/>
        </w:rPr>
        <w:t>个。</w:t>
      </w:r>
    </w:p>
    <w:p w14:paraId="32963CFF">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1.向阳街道：南园街、瑞和新城门前。</w:t>
      </w:r>
    </w:p>
    <w:p w14:paraId="48AECB8B">
      <w:pPr>
        <w:spacing w:line="63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2.西鸡西街道：腾飞路凤凰城北门、铁西街铁路医院附近。</w:t>
      </w:r>
    </w:p>
    <w:p w14:paraId="4BAF0546">
      <w:pPr>
        <w:spacing w:line="63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3.东风街道：东胜街与兴国路交叉口。</w:t>
      </w:r>
    </w:p>
    <w:sectPr>
      <w:footerReference r:id="rId3" w:type="default"/>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2A4C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864D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1864D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8CFEF"/>
    <w:multiLevelType w:val="singleLevel"/>
    <w:tmpl w:val="AE58CF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412EF"/>
    <w:rsid w:val="006E4A62"/>
    <w:rsid w:val="00752687"/>
    <w:rsid w:val="007916ED"/>
    <w:rsid w:val="009B72C9"/>
    <w:rsid w:val="00AF4EAD"/>
    <w:rsid w:val="00BE32F3"/>
    <w:rsid w:val="018422F8"/>
    <w:rsid w:val="019C2EA0"/>
    <w:rsid w:val="02810A7C"/>
    <w:rsid w:val="02C60B85"/>
    <w:rsid w:val="05EE467B"/>
    <w:rsid w:val="06163BD1"/>
    <w:rsid w:val="06D53145"/>
    <w:rsid w:val="07253669"/>
    <w:rsid w:val="076F17EB"/>
    <w:rsid w:val="081E6D6D"/>
    <w:rsid w:val="0AC53B39"/>
    <w:rsid w:val="0C0F534B"/>
    <w:rsid w:val="0C751045"/>
    <w:rsid w:val="0CAF268A"/>
    <w:rsid w:val="0CBB2DDD"/>
    <w:rsid w:val="0D0522AA"/>
    <w:rsid w:val="0DB31D06"/>
    <w:rsid w:val="0EC95C85"/>
    <w:rsid w:val="0FC51B1C"/>
    <w:rsid w:val="10142F30"/>
    <w:rsid w:val="110D797F"/>
    <w:rsid w:val="112453F4"/>
    <w:rsid w:val="120F5FAC"/>
    <w:rsid w:val="1505553D"/>
    <w:rsid w:val="15567B46"/>
    <w:rsid w:val="162D4D4B"/>
    <w:rsid w:val="17D411F6"/>
    <w:rsid w:val="195C76F5"/>
    <w:rsid w:val="197762DD"/>
    <w:rsid w:val="19AE61A3"/>
    <w:rsid w:val="1BAA37B8"/>
    <w:rsid w:val="1D4110DC"/>
    <w:rsid w:val="1DE55F0B"/>
    <w:rsid w:val="1E5B61CE"/>
    <w:rsid w:val="1F583252"/>
    <w:rsid w:val="21652ED5"/>
    <w:rsid w:val="21C81FEC"/>
    <w:rsid w:val="21EB5ABA"/>
    <w:rsid w:val="23FC5D5D"/>
    <w:rsid w:val="24747FE9"/>
    <w:rsid w:val="24E84B0A"/>
    <w:rsid w:val="255D42B3"/>
    <w:rsid w:val="257C2B73"/>
    <w:rsid w:val="25D41411"/>
    <w:rsid w:val="26663961"/>
    <w:rsid w:val="27167136"/>
    <w:rsid w:val="29BB3FC4"/>
    <w:rsid w:val="2A04596B"/>
    <w:rsid w:val="2A102562"/>
    <w:rsid w:val="2D6F75A0"/>
    <w:rsid w:val="2E4E18AB"/>
    <w:rsid w:val="2E6115DE"/>
    <w:rsid w:val="2E8E7EF9"/>
    <w:rsid w:val="2E975000"/>
    <w:rsid w:val="2F972DDE"/>
    <w:rsid w:val="2FE378C6"/>
    <w:rsid w:val="3140197F"/>
    <w:rsid w:val="31A412EF"/>
    <w:rsid w:val="32BB5035"/>
    <w:rsid w:val="33323549"/>
    <w:rsid w:val="33460227"/>
    <w:rsid w:val="34180991"/>
    <w:rsid w:val="34563267"/>
    <w:rsid w:val="36052483"/>
    <w:rsid w:val="37B22EAA"/>
    <w:rsid w:val="384F24A7"/>
    <w:rsid w:val="3A211C22"/>
    <w:rsid w:val="3A4F2C33"/>
    <w:rsid w:val="3A704957"/>
    <w:rsid w:val="3A89457D"/>
    <w:rsid w:val="3B301F70"/>
    <w:rsid w:val="3B5D137F"/>
    <w:rsid w:val="3B697D24"/>
    <w:rsid w:val="3FD31C10"/>
    <w:rsid w:val="40925627"/>
    <w:rsid w:val="41197AF6"/>
    <w:rsid w:val="43014CE6"/>
    <w:rsid w:val="43A5340D"/>
    <w:rsid w:val="454E3832"/>
    <w:rsid w:val="45617CBE"/>
    <w:rsid w:val="46D544C0"/>
    <w:rsid w:val="46EE37D3"/>
    <w:rsid w:val="4B6202EC"/>
    <w:rsid w:val="4BD50ABE"/>
    <w:rsid w:val="4C5F67DB"/>
    <w:rsid w:val="4C7327B1"/>
    <w:rsid w:val="4F296D8B"/>
    <w:rsid w:val="50566761"/>
    <w:rsid w:val="533E33EC"/>
    <w:rsid w:val="59CF1242"/>
    <w:rsid w:val="5AEC372E"/>
    <w:rsid w:val="5BFB00CD"/>
    <w:rsid w:val="5D6B1282"/>
    <w:rsid w:val="5DBE5856"/>
    <w:rsid w:val="631A352E"/>
    <w:rsid w:val="63864720"/>
    <w:rsid w:val="63F35738"/>
    <w:rsid w:val="64AB1D46"/>
    <w:rsid w:val="65EC0A86"/>
    <w:rsid w:val="66415276"/>
    <w:rsid w:val="66C043ED"/>
    <w:rsid w:val="677A27ED"/>
    <w:rsid w:val="68E343C2"/>
    <w:rsid w:val="69235F41"/>
    <w:rsid w:val="6A42336B"/>
    <w:rsid w:val="6AA209E6"/>
    <w:rsid w:val="6B1B42E7"/>
    <w:rsid w:val="6E60103F"/>
    <w:rsid w:val="6EAF6B40"/>
    <w:rsid w:val="70B136C8"/>
    <w:rsid w:val="70EE1B56"/>
    <w:rsid w:val="719E532A"/>
    <w:rsid w:val="71DE606F"/>
    <w:rsid w:val="721001C9"/>
    <w:rsid w:val="737A5923"/>
    <w:rsid w:val="743B50B2"/>
    <w:rsid w:val="749B3DA3"/>
    <w:rsid w:val="76157B85"/>
    <w:rsid w:val="76165DD7"/>
    <w:rsid w:val="77A85521"/>
    <w:rsid w:val="77C10E5A"/>
    <w:rsid w:val="791F1447"/>
    <w:rsid w:val="79D76ACF"/>
    <w:rsid w:val="7AB14320"/>
    <w:rsid w:val="7AFB1A3F"/>
    <w:rsid w:val="7B607AF4"/>
    <w:rsid w:val="7CB9570E"/>
    <w:rsid w:val="7D1943FF"/>
    <w:rsid w:val="7D2708CA"/>
    <w:rsid w:val="7DD6182E"/>
    <w:rsid w:val="7F272E03"/>
    <w:rsid w:val="7F786DEF"/>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6259</Words>
  <Characters>6426</Characters>
  <Lines>47</Lines>
  <Paragraphs>13</Paragraphs>
  <TotalTime>2</TotalTime>
  <ScaleCrop>false</ScaleCrop>
  <LinksUpToDate>false</LinksUpToDate>
  <CharactersWithSpaces>6439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2025-07-19T12:59:00Z</dcterms:created>
  <dc:creator>婷</dc:creator>
  <cp:lastModifiedBy>L鹏</cp:lastModifiedBy>
  <cp:lastPrinted>2025-07-20T01:45:00Z</cp:lastPrinted>
  <dcterms:modified xsi:type="dcterms:W3CDTF">2025-07-30T07:27:28Z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42371FC6B5E14E1CB5CD084FCBDAD955_13</vt:lpwstr>
  </property>
  <property fmtid="{D5CDD505-2E9C-101B-9397-08002B2CF9AE}" pid="4" name="KSOTemplateDocerSaveRecord">
    <vt:lpwstr>eyJoZGlkIjoiMDJlZjc1OTg0NGQ3MTBiNWFkZGVkMWViYzE1YjA3MDMiLCJ1c2VySWQiOiIzNDYyNjc1NTQifQ==</vt:lpwstr>
  </property>
</Properties>
</file>